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міністерство ОСВІТИ І НАУКИ україни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САЛІВНИЦТВА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Кафедра генетики, селекції рослин та біотехнології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P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Новак Ж.М.</w:t>
      </w:r>
      <w:r>
        <w:rPr>
          <w:lang w:val="ru-RU"/>
        </w:rPr>
        <w:t xml:space="preserve">, </w:t>
      </w:r>
      <w:r>
        <w:t>Любченко А.І.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lang w:val="ru-RU"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lang w:val="ru-RU"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lang w:val="ru-RU"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>
        <w:rPr>
          <w:b/>
          <w:caps/>
          <w:color w:val="000000"/>
        </w:rPr>
        <w:t xml:space="preserve"> НАСІННЄЗНАВСТВО 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Методичні рекомендації для індивідуальної роботи студентів з дисципліни «Насіннєзнавство»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Умань – 20</w:t>
      </w:r>
      <w:r w:rsidR="00E73AAA">
        <w:rPr>
          <w:b/>
        </w:rPr>
        <w:t>23</w:t>
      </w:r>
    </w:p>
    <w:p w:rsidR="00240D45" w:rsidRDefault="00240D45" w:rsidP="000A6F78">
      <w:pPr>
        <w:ind w:firstLine="709"/>
      </w:pPr>
      <w:r>
        <w:br w:type="page"/>
      </w:r>
      <w:r>
        <w:lastRenderedPageBreak/>
        <w:t xml:space="preserve">Рецензент: доктор с.-г. наук О. І. </w:t>
      </w:r>
      <w:proofErr w:type="spellStart"/>
      <w:r>
        <w:t>Улянич</w:t>
      </w:r>
      <w:proofErr w:type="spellEnd"/>
      <w:r>
        <w:t xml:space="preserve"> (Уманський НУС)</w:t>
      </w:r>
    </w:p>
    <w:p w:rsidR="00240D45" w:rsidRDefault="00240D45" w:rsidP="000A6F78">
      <w:pPr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Новак Ж.М.</w:t>
      </w:r>
      <w:r w:rsidR="00F67EF9">
        <w:rPr>
          <w:lang w:val="ru-RU"/>
        </w:rPr>
        <w:t xml:space="preserve">, </w:t>
      </w:r>
      <w:r w:rsidR="00F67EF9">
        <w:t>Любченко А.І.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  <w:r>
        <w:t>Насіннєзнавство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Методичні рекомендації для індивідуальної роботи студентів з дисципліни «Насіннєзнавство»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r w:rsidR="00240D45">
        <w:t>.  Умань: УНУС, 20</w:t>
      </w:r>
      <w:r w:rsidR="00E73AAA">
        <w:t>23</w:t>
      </w:r>
      <w:r w:rsidR="00240D45">
        <w:t>. 12 с.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ind w:firstLine="709"/>
        <w:jc w:val="both"/>
      </w:pPr>
      <w:r>
        <w:rPr>
          <w:b/>
        </w:rPr>
        <w:t>Рекомендовано до видання</w:t>
      </w:r>
      <w:r>
        <w:t xml:space="preserve"> кафедрою генетики, селекції рослин та біотехнології УНУС (протокол №</w:t>
      </w:r>
      <w:r w:rsidR="00E73AAA">
        <w:rPr>
          <w:lang w:val="ru-RU"/>
        </w:rPr>
        <w:t xml:space="preserve"> </w:t>
      </w:r>
      <w:r w:rsidR="00E80737">
        <w:t xml:space="preserve"> </w:t>
      </w:r>
      <w:r>
        <w:t xml:space="preserve"> від «</w:t>
      </w:r>
      <w:r w:rsidR="00E73AAA">
        <w:rPr>
          <w:lang w:val="ru-RU"/>
        </w:rPr>
        <w:t xml:space="preserve"> </w:t>
      </w:r>
      <w:r>
        <w:t>»</w:t>
      </w:r>
      <w:r w:rsidR="0095474A">
        <w:rPr>
          <w:lang w:val="ru-RU"/>
        </w:rPr>
        <w:t xml:space="preserve"> </w:t>
      </w:r>
      <w:r w:rsidR="00E73AAA">
        <w:rPr>
          <w:lang w:val="ru-RU"/>
        </w:rPr>
        <w:t xml:space="preserve"> </w:t>
      </w:r>
      <w:r w:rsidR="0095474A">
        <w:rPr>
          <w:lang w:val="ru-RU"/>
        </w:rPr>
        <w:t xml:space="preserve"> </w:t>
      </w:r>
      <w:r>
        <w:t>20</w:t>
      </w:r>
      <w:r w:rsidR="00E73AAA">
        <w:t>23</w:t>
      </w:r>
      <w:r>
        <w:t xml:space="preserve"> р.) та методичною комісією факультету агрономії (протокол №  від «__» ________ 20</w:t>
      </w:r>
      <w:r w:rsidR="00E73AAA">
        <w:t>23</w:t>
      </w:r>
      <w:r>
        <w:t xml:space="preserve"> р.).</w:t>
      </w:r>
    </w:p>
    <w:p w:rsidR="00240D45" w:rsidRDefault="00240D45" w:rsidP="00240D45">
      <w:pPr>
        <w:spacing w:line="360" w:lineRule="auto"/>
        <w:ind w:firstLine="709"/>
      </w:pPr>
      <w:r>
        <w:br w:type="page"/>
      </w:r>
    </w:p>
    <w:p w:rsidR="005438CC" w:rsidRPr="00F67EF9" w:rsidRDefault="00F67EF9" w:rsidP="00F67EF9">
      <w:pPr>
        <w:jc w:val="center"/>
        <w:rPr>
          <w:b/>
        </w:rPr>
      </w:pPr>
      <w:r w:rsidRPr="00F67EF9">
        <w:rPr>
          <w:b/>
        </w:rPr>
        <w:lastRenderedPageBreak/>
        <w:t>ЗАГАЛЬНІ ПОЛОЖЕННЯ</w:t>
      </w:r>
    </w:p>
    <w:p w:rsidR="00F67EF9" w:rsidRDefault="00F67EF9"/>
    <w:p w:rsidR="00F67EF9" w:rsidRDefault="00F67EF9" w:rsidP="00F67EF9">
      <w:pPr>
        <w:ind w:firstLine="709"/>
        <w:jc w:val="both"/>
      </w:pPr>
      <w:r>
        <w:t>Насіннєзнавство — галузь біологічних знань, що вивчає розвиток насіння на материнській рослині від утворення зиготи  до достигання, стан насіння та процеси, що в ньому відбуваються від збирання до сівби, у період сівба–сходи та переходу молодих рослин до автотрофного живлення. Є теоретичною основою технології вирощування, післязбиральної обробки, зберігання і проростання сходів у польових умовах.</w:t>
      </w:r>
    </w:p>
    <w:p w:rsidR="00F67EF9" w:rsidRPr="00F67EF9" w:rsidRDefault="00F67EF9" w:rsidP="00F67EF9">
      <w:pPr>
        <w:shd w:val="clear" w:color="auto" w:fill="FFFFFF"/>
        <w:spacing w:before="14"/>
        <w:ind w:right="-6" w:firstLine="540"/>
        <w:jc w:val="both"/>
        <w:rPr>
          <w:color w:val="000000"/>
          <w:spacing w:val="-2"/>
          <w:szCs w:val="24"/>
        </w:rPr>
      </w:pPr>
      <w:r w:rsidRPr="00F67EF9">
        <w:rPr>
          <w:color w:val="000000"/>
          <w:spacing w:val="-2"/>
          <w:szCs w:val="24"/>
        </w:rPr>
        <w:t xml:space="preserve">Основна </w:t>
      </w:r>
      <w:r w:rsidRPr="000A6F78">
        <w:rPr>
          <w:color w:val="000000"/>
          <w:spacing w:val="-2"/>
          <w:szCs w:val="24"/>
        </w:rPr>
        <w:t>мета</w:t>
      </w:r>
      <w:r w:rsidRPr="00F67EF9">
        <w:rPr>
          <w:color w:val="000000"/>
          <w:spacing w:val="-2"/>
          <w:szCs w:val="24"/>
        </w:rPr>
        <w:t xml:space="preserve"> вивчення дисципліни "</w:t>
      </w:r>
      <w:r w:rsidRPr="00F67EF9">
        <w:rPr>
          <w:bCs/>
          <w:iCs/>
          <w:szCs w:val="24"/>
        </w:rPr>
        <w:t>Насіннєзнавство</w:t>
      </w:r>
      <w:r w:rsidRPr="00F67EF9">
        <w:rPr>
          <w:color w:val="000000"/>
          <w:spacing w:val="-2"/>
          <w:szCs w:val="24"/>
        </w:rPr>
        <w:t xml:space="preserve">" – оволодіння теоретичними </w:t>
      </w:r>
      <w:r w:rsidRPr="00F67EF9">
        <w:rPr>
          <w:color w:val="000000"/>
          <w:spacing w:val="1"/>
          <w:szCs w:val="24"/>
        </w:rPr>
        <w:t xml:space="preserve">основами закономірностей формування насіння та набуття навичок з практичного застосування придбаних знань та </w:t>
      </w:r>
      <w:r w:rsidRPr="00F67EF9">
        <w:rPr>
          <w:color w:val="000000"/>
          <w:spacing w:val="-2"/>
          <w:szCs w:val="24"/>
        </w:rPr>
        <w:t>умінь у виробництві.</w:t>
      </w:r>
    </w:p>
    <w:p w:rsidR="00F67EF9" w:rsidRPr="00F67EF9" w:rsidRDefault="00F67EF9" w:rsidP="00F67EF9">
      <w:pPr>
        <w:pStyle w:val="3"/>
        <w:tabs>
          <w:tab w:val="num" w:pos="0"/>
        </w:tabs>
        <w:ind w:left="0" w:firstLine="540"/>
        <w:jc w:val="both"/>
        <w:rPr>
          <w:sz w:val="28"/>
          <w:szCs w:val="24"/>
          <w:lang w:val="uk-UA"/>
        </w:rPr>
      </w:pPr>
      <w:r w:rsidRPr="00F67EF9">
        <w:rPr>
          <w:sz w:val="28"/>
          <w:szCs w:val="24"/>
          <w:lang w:val="uk-UA"/>
        </w:rPr>
        <w:t xml:space="preserve">Вивчення предмету </w:t>
      </w:r>
      <w:r w:rsidRPr="00F67EF9">
        <w:rPr>
          <w:color w:val="000000"/>
          <w:spacing w:val="-2"/>
          <w:sz w:val="28"/>
          <w:szCs w:val="24"/>
          <w:lang w:val="uk-UA"/>
        </w:rPr>
        <w:t>"Н</w:t>
      </w:r>
      <w:r w:rsidRPr="00F67EF9">
        <w:rPr>
          <w:bCs/>
          <w:iCs/>
          <w:sz w:val="28"/>
          <w:szCs w:val="24"/>
          <w:lang w:val="uk-UA"/>
        </w:rPr>
        <w:t>асіннєзнавство</w:t>
      </w:r>
      <w:r w:rsidRPr="00F67EF9">
        <w:rPr>
          <w:color w:val="000000"/>
          <w:spacing w:val="-2"/>
          <w:sz w:val="28"/>
          <w:szCs w:val="24"/>
          <w:lang w:val="uk-UA"/>
        </w:rPr>
        <w:t xml:space="preserve">" </w:t>
      </w:r>
      <w:r w:rsidRPr="00F67EF9">
        <w:rPr>
          <w:sz w:val="28"/>
          <w:szCs w:val="24"/>
          <w:lang w:val="uk-UA"/>
        </w:rPr>
        <w:t xml:space="preserve"> базується на  попередньому вивченні ботаніки (систематики, морфології та анатомії), фізіології рослин, генетики, селекції, ґрунтознавства, загального землеробства, рослинництва, агрохімії, меліорації, механізації та агрометеорології. </w:t>
      </w:r>
    </w:p>
    <w:p w:rsidR="00F67EF9" w:rsidRPr="00F67EF9" w:rsidRDefault="00F67EF9" w:rsidP="00F67EF9">
      <w:pPr>
        <w:pStyle w:val="a3"/>
        <w:ind w:firstLine="540"/>
        <w:jc w:val="both"/>
        <w:rPr>
          <w:sz w:val="28"/>
          <w:szCs w:val="24"/>
        </w:rPr>
      </w:pPr>
      <w:r w:rsidRPr="00F67EF9">
        <w:rPr>
          <w:sz w:val="28"/>
          <w:szCs w:val="24"/>
        </w:rPr>
        <w:t xml:space="preserve">Знання з </w:t>
      </w:r>
      <w:r w:rsidRPr="00F67EF9">
        <w:rPr>
          <w:bCs/>
          <w:iCs/>
          <w:sz w:val="28"/>
          <w:szCs w:val="24"/>
        </w:rPr>
        <w:t>насіннєзнавства</w:t>
      </w:r>
      <w:r w:rsidRPr="00F67EF9">
        <w:rPr>
          <w:sz w:val="28"/>
          <w:szCs w:val="24"/>
        </w:rPr>
        <w:t xml:space="preserve"> дають можливість вивчити селекцію, насінництво, програмування врожайності, технологію зберігання і переробки продукції, економіку і організацію сільськогосподарського виробництва, бухгалтерський облік, охорону праці і агроекологію.</w:t>
      </w:r>
    </w:p>
    <w:p w:rsidR="00F67EF9" w:rsidRPr="007F4B4C" w:rsidRDefault="00F67EF9" w:rsidP="00F67EF9">
      <w:pPr>
        <w:pStyle w:val="a3"/>
        <w:ind w:firstLine="720"/>
        <w:jc w:val="both"/>
        <w:rPr>
          <w:sz w:val="28"/>
          <w:szCs w:val="24"/>
        </w:rPr>
      </w:pPr>
      <w:r w:rsidRPr="007F4B4C">
        <w:rPr>
          <w:sz w:val="28"/>
          <w:szCs w:val="24"/>
        </w:rPr>
        <w:t>У процесі вивчення дисципліни студент повинен</w:t>
      </w:r>
      <w:r w:rsidR="007F4B4C">
        <w:rPr>
          <w:sz w:val="28"/>
          <w:szCs w:val="24"/>
        </w:rPr>
        <w:t xml:space="preserve"> знати</w:t>
      </w:r>
      <w:r w:rsidRPr="007F4B4C">
        <w:rPr>
          <w:sz w:val="28"/>
          <w:szCs w:val="24"/>
        </w:rPr>
        <w:t>:</w:t>
      </w:r>
    </w:p>
    <w:p w:rsidR="00F67EF9" w:rsidRPr="007F4B4C" w:rsidRDefault="00F67EF9" w:rsidP="00F67EF9">
      <w:pPr>
        <w:pStyle w:val="a3"/>
        <w:numPr>
          <w:ilvl w:val="0"/>
          <w:numId w:val="1"/>
        </w:numPr>
        <w:jc w:val="both"/>
        <w:rPr>
          <w:color w:val="000000"/>
          <w:spacing w:val="1"/>
          <w:sz w:val="28"/>
          <w:szCs w:val="24"/>
        </w:rPr>
      </w:pPr>
      <w:r w:rsidRPr="007F4B4C">
        <w:rPr>
          <w:color w:val="000000"/>
          <w:spacing w:val="1"/>
          <w:sz w:val="28"/>
          <w:szCs w:val="24"/>
        </w:rPr>
        <w:t>морфологічні ознаки і фізичні властивості насіння;</w:t>
      </w:r>
    </w:p>
    <w:p w:rsidR="00F67EF9" w:rsidRPr="007F4B4C" w:rsidRDefault="00F67EF9" w:rsidP="00F67EF9">
      <w:pPr>
        <w:pStyle w:val="a3"/>
        <w:numPr>
          <w:ilvl w:val="0"/>
          <w:numId w:val="1"/>
        </w:numPr>
        <w:jc w:val="both"/>
        <w:rPr>
          <w:sz w:val="28"/>
          <w:szCs w:val="24"/>
          <w:u w:val="single"/>
        </w:rPr>
      </w:pPr>
      <w:r w:rsidRPr="007F4B4C">
        <w:rPr>
          <w:color w:val="000000"/>
          <w:spacing w:val="1"/>
          <w:sz w:val="28"/>
          <w:szCs w:val="24"/>
        </w:rPr>
        <w:t xml:space="preserve"> сортові і посівні його якості,</w:t>
      </w:r>
    </w:p>
    <w:p w:rsidR="00F67EF9" w:rsidRPr="007F4B4C" w:rsidRDefault="00F67EF9" w:rsidP="00F67EF9">
      <w:pPr>
        <w:pStyle w:val="a3"/>
        <w:numPr>
          <w:ilvl w:val="0"/>
          <w:numId w:val="1"/>
        </w:numPr>
        <w:jc w:val="both"/>
        <w:rPr>
          <w:sz w:val="28"/>
          <w:szCs w:val="24"/>
          <w:u w:val="single"/>
        </w:rPr>
      </w:pPr>
      <w:r w:rsidRPr="007F4B4C">
        <w:rPr>
          <w:color w:val="000000"/>
          <w:spacing w:val="1"/>
          <w:sz w:val="28"/>
          <w:szCs w:val="24"/>
        </w:rPr>
        <w:t xml:space="preserve"> </w:t>
      </w:r>
      <w:r w:rsidRPr="007F4B4C">
        <w:rPr>
          <w:color w:val="000000"/>
          <w:spacing w:val="2"/>
          <w:sz w:val="28"/>
          <w:szCs w:val="24"/>
        </w:rPr>
        <w:t xml:space="preserve">технології вирощування, збирання, очищення, сушіння та зберігання насіння; </w:t>
      </w:r>
    </w:p>
    <w:p w:rsidR="00F67EF9" w:rsidRPr="007F4B4C" w:rsidRDefault="00F67EF9" w:rsidP="00F67EF9">
      <w:pPr>
        <w:pStyle w:val="a3"/>
        <w:numPr>
          <w:ilvl w:val="0"/>
          <w:numId w:val="1"/>
        </w:numPr>
        <w:jc w:val="both"/>
        <w:rPr>
          <w:sz w:val="28"/>
          <w:szCs w:val="24"/>
          <w:u w:val="single"/>
        </w:rPr>
      </w:pPr>
      <w:r w:rsidRPr="007F4B4C">
        <w:rPr>
          <w:color w:val="000000"/>
          <w:spacing w:val="2"/>
          <w:sz w:val="28"/>
          <w:szCs w:val="24"/>
        </w:rPr>
        <w:t xml:space="preserve">закономірності формування та мінливості насіння; </w:t>
      </w:r>
    </w:p>
    <w:p w:rsidR="00F67EF9" w:rsidRPr="007F4B4C" w:rsidRDefault="007F4B4C" w:rsidP="00F67EF9">
      <w:pPr>
        <w:pStyle w:val="a3"/>
        <w:ind w:firstLine="720"/>
        <w:jc w:val="both"/>
        <w:rPr>
          <w:sz w:val="28"/>
          <w:szCs w:val="24"/>
        </w:rPr>
      </w:pPr>
      <w:r w:rsidRPr="007F4B4C">
        <w:rPr>
          <w:sz w:val="28"/>
          <w:szCs w:val="24"/>
        </w:rPr>
        <w:t>та уміти</w:t>
      </w:r>
      <w:r w:rsidR="00F67EF9" w:rsidRPr="007F4B4C">
        <w:rPr>
          <w:sz w:val="28"/>
          <w:szCs w:val="24"/>
        </w:rPr>
        <w:t>:</w:t>
      </w:r>
    </w:p>
    <w:p w:rsidR="00F67EF9" w:rsidRPr="007F4B4C" w:rsidRDefault="00F67EF9" w:rsidP="00F67EF9">
      <w:pPr>
        <w:pStyle w:val="3"/>
        <w:ind w:left="0" w:right="-6" w:firstLine="540"/>
        <w:jc w:val="both"/>
        <w:rPr>
          <w:sz w:val="28"/>
          <w:szCs w:val="24"/>
          <w:lang w:val="uk-UA"/>
        </w:rPr>
      </w:pPr>
      <w:r w:rsidRPr="007F4B4C">
        <w:rPr>
          <w:sz w:val="28"/>
          <w:szCs w:val="24"/>
          <w:lang w:val="uk-UA"/>
        </w:rPr>
        <w:t>- реально прогнозувати і успішно реалізувати врожайні властивості насіння сільськогосподарських культур в умовах конкретної зони</w:t>
      </w:r>
      <w:r w:rsidRPr="007F4B4C">
        <w:rPr>
          <w:sz w:val="28"/>
          <w:szCs w:val="24"/>
        </w:rPr>
        <w:t>;</w:t>
      </w:r>
    </w:p>
    <w:p w:rsidR="00F67EF9" w:rsidRPr="007F4B4C" w:rsidRDefault="00F67EF9" w:rsidP="00F67EF9">
      <w:pPr>
        <w:ind w:right="-6" w:firstLine="540"/>
        <w:jc w:val="both"/>
        <w:rPr>
          <w:szCs w:val="24"/>
          <w:highlight w:val="green"/>
        </w:rPr>
      </w:pPr>
      <w:r w:rsidRPr="007F4B4C">
        <w:rPr>
          <w:szCs w:val="24"/>
        </w:rPr>
        <w:t xml:space="preserve">- постійно покращувати принципи відбору насіння за їх посівними та врожайними </w:t>
      </w:r>
      <w:proofErr w:type="spellStart"/>
      <w:r w:rsidRPr="007F4B4C">
        <w:rPr>
          <w:szCs w:val="24"/>
        </w:rPr>
        <w:t>властивостями;</w:t>
      </w:r>
      <w:proofErr w:type="spellEnd"/>
    </w:p>
    <w:p w:rsidR="00F67EF9" w:rsidRPr="007F4B4C" w:rsidRDefault="00F67EF9" w:rsidP="00F67EF9">
      <w:pPr>
        <w:ind w:right="-6" w:firstLine="540"/>
        <w:jc w:val="both"/>
        <w:rPr>
          <w:szCs w:val="24"/>
          <w:highlight w:val="green"/>
        </w:rPr>
      </w:pPr>
      <w:r w:rsidRPr="007F4B4C">
        <w:rPr>
          <w:szCs w:val="24"/>
        </w:rPr>
        <w:t xml:space="preserve">- здійснювати наукові пошуки і експерименти, використовувати науково-технічну інформацію, знаходити нові перспективні рішення виникаючих </w:t>
      </w:r>
      <w:proofErr w:type="spellStart"/>
      <w:r w:rsidRPr="007F4B4C">
        <w:rPr>
          <w:szCs w:val="24"/>
        </w:rPr>
        <w:t>проблем;</w:t>
      </w:r>
      <w:proofErr w:type="spellEnd"/>
    </w:p>
    <w:p w:rsidR="00F67EF9" w:rsidRPr="007F4B4C" w:rsidRDefault="00F67EF9" w:rsidP="00F67EF9">
      <w:pPr>
        <w:ind w:right="-6" w:firstLine="540"/>
        <w:jc w:val="both"/>
        <w:rPr>
          <w:szCs w:val="24"/>
        </w:rPr>
      </w:pPr>
      <w:r w:rsidRPr="007F4B4C">
        <w:rPr>
          <w:szCs w:val="24"/>
        </w:rPr>
        <w:t xml:space="preserve">- здійснювати  систематичний агрономічний контроль за умовами вирощування насіння, забезпечуючи насіннєві посіви оптимальними умовами для їх росту і розвитку з метою формування високих врожаїв якісного насіння сільськогосподарських культур. </w:t>
      </w:r>
    </w:p>
    <w:p w:rsidR="00F67EF9" w:rsidRPr="007F4B4C" w:rsidRDefault="00F67EF9" w:rsidP="00F67EF9">
      <w:pPr>
        <w:ind w:firstLine="720"/>
        <w:jc w:val="both"/>
        <w:rPr>
          <w:szCs w:val="24"/>
        </w:rPr>
      </w:pPr>
      <w:r w:rsidRPr="007F4B4C">
        <w:rPr>
          <w:szCs w:val="24"/>
        </w:rPr>
        <w:t>Загальний обсяг, що виділяється на дану дисципліну складає 150 годин, з них 18 години виділено для лекційних занять, 28 на лабораторні заняття та 104 години на самостійну підготовку студентів. Підсумковий контроль — екзамен.</w:t>
      </w:r>
    </w:p>
    <w:p w:rsidR="00F67EF9" w:rsidRDefault="00F67EF9">
      <w:pPr>
        <w:spacing w:after="200" w:line="276" w:lineRule="auto"/>
      </w:pPr>
      <w:r>
        <w:br w:type="page"/>
      </w:r>
    </w:p>
    <w:p w:rsidR="00F67EF9" w:rsidRPr="000929E8" w:rsidRDefault="00F67EF9" w:rsidP="00F67EF9">
      <w:pPr>
        <w:tabs>
          <w:tab w:val="left" w:pos="284"/>
          <w:tab w:val="left" w:pos="567"/>
        </w:tabs>
        <w:jc w:val="center"/>
        <w:rPr>
          <w:b/>
        </w:rPr>
      </w:pPr>
      <w:r w:rsidRPr="000929E8">
        <w:rPr>
          <w:b/>
        </w:rPr>
        <w:lastRenderedPageBreak/>
        <w:t>Модуль1.</w:t>
      </w:r>
      <w:r w:rsidRPr="000929E8">
        <w:rPr>
          <w:b/>
          <w:lang w:eastAsia="en-US"/>
        </w:rPr>
        <w:t xml:space="preserve">  </w:t>
      </w:r>
      <w:r w:rsidR="000929E8" w:rsidRPr="000929E8">
        <w:rPr>
          <w:b/>
        </w:rPr>
        <w:t>Розвиток  насіннєзнавства</w:t>
      </w:r>
    </w:p>
    <w:p w:rsidR="00F67EF9" w:rsidRPr="00F67EF9" w:rsidRDefault="00F67EF9" w:rsidP="00F67EF9">
      <w:pPr>
        <w:tabs>
          <w:tab w:val="left" w:pos="284"/>
          <w:tab w:val="left" w:pos="567"/>
        </w:tabs>
        <w:jc w:val="center"/>
        <w:rPr>
          <w:b/>
          <w:szCs w:val="24"/>
          <w:lang w:eastAsia="en-US"/>
        </w:rPr>
      </w:pPr>
    </w:p>
    <w:p w:rsidR="00F67EF9" w:rsidRPr="004854BC" w:rsidRDefault="00F67EF9" w:rsidP="004854BC">
      <w:pPr>
        <w:jc w:val="center"/>
        <w:rPr>
          <w:b/>
          <w:szCs w:val="24"/>
        </w:rPr>
      </w:pPr>
      <w:r w:rsidRPr="004854BC">
        <w:rPr>
          <w:b/>
          <w:szCs w:val="24"/>
        </w:rPr>
        <w:t>Змістовий м</w:t>
      </w:r>
      <w:r w:rsidR="004854BC" w:rsidRPr="004854BC">
        <w:rPr>
          <w:b/>
          <w:szCs w:val="24"/>
        </w:rPr>
        <w:t xml:space="preserve">одуль 1. </w:t>
      </w:r>
      <w:r w:rsidRPr="004854BC">
        <w:rPr>
          <w:b/>
          <w:szCs w:val="24"/>
        </w:rPr>
        <w:t xml:space="preserve">Історія розвитку насіннєзнавства </w:t>
      </w:r>
    </w:p>
    <w:p w:rsidR="004854BC" w:rsidRPr="00D4431F" w:rsidRDefault="00872299" w:rsidP="004854BC">
      <w:pPr>
        <w:ind w:right="70" w:firstLine="709"/>
        <w:jc w:val="both"/>
        <w:rPr>
          <w:u w:val="single"/>
        </w:rPr>
      </w:pPr>
      <w:r w:rsidRPr="00D4431F">
        <w:rPr>
          <w:u w:val="single"/>
        </w:rPr>
        <w:t>П</w:t>
      </w:r>
      <w:r w:rsidR="004854BC" w:rsidRPr="00D4431F">
        <w:rPr>
          <w:u w:val="single"/>
        </w:rPr>
        <w:t>итання</w:t>
      </w:r>
      <w:r w:rsidRPr="00D4431F">
        <w:rPr>
          <w:u w:val="single"/>
        </w:rPr>
        <w:t xml:space="preserve"> теми</w:t>
      </w:r>
      <w:r w:rsidR="004854BC" w:rsidRPr="00D4431F">
        <w:rPr>
          <w:u w:val="single"/>
        </w:rPr>
        <w:t>:</w:t>
      </w:r>
    </w:p>
    <w:p w:rsidR="004854BC" w:rsidRPr="004854BC" w:rsidRDefault="004854BC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Cs w:val="35"/>
        </w:rPr>
      </w:pPr>
      <w:r w:rsidRPr="004854BC">
        <w:rPr>
          <w:szCs w:val="35"/>
        </w:rPr>
        <w:t>Предмет насіннєзнавства</w:t>
      </w:r>
    </w:p>
    <w:p w:rsidR="004854BC" w:rsidRPr="004854BC" w:rsidRDefault="004854BC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bCs/>
          <w:iCs/>
        </w:rPr>
      </w:pPr>
      <w:r w:rsidRPr="004854BC">
        <w:rPr>
          <w:szCs w:val="35"/>
        </w:rPr>
        <w:t xml:space="preserve">Розвиток </w:t>
      </w:r>
      <w:r w:rsidRPr="004854BC">
        <w:rPr>
          <w:bCs/>
          <w:iCs/>
        </w:rPr>
        <w:t>насіннєзнавства у нашій країні</w:t>
      </w:r>
    </w:p>
    <w:p w:rsidR="004854BC" w:rsidRDefault="004854BC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bCs/>
          <w:iCs/>
        </w:rPr>
      </w:pPr>
      <w:r w:rsidRPr="004854BC">
        <w:rPr>
          <w:bCs/>
          <w:iCs/>
        </w:rPr>
        <w:t>Вимоги до сортових і посівних якостей насіння</w:t>
      </w:r>
    </w:p>
    <w:p w:rsidR="008C3D0D" w:rsidRPr="008C3D0D" w:rsidRDefault="008C3D0D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bCs/>
          <w:iCs/>
          <w:sz w:val="32"/>
        </w:rPr>
      </w:pPr>
      <w:r w:rsidRPr="008C3D0D">
        <w:rPr>
          <w:szCs w:val="24"/>
        </w:rPr>
        <w:t xml:space="preserve">Формування, налив і дозрівання насіння </w:t>
      </w:r>
    </w:p>
    <w:p w:rsidR="004854BC" w:rsidRPr="004854BC" w:rsidRDefault="004854BC" w:rsidP="00F67EF9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4854BC">
        <w:rPr>
          <w:bCs/>
          <w:spacing w:val="-1"/>
          <w:u w:val="single"/>
        </w:rPr>
        <w:t>Контрольні питання:</w:t>
      </w:r>
    </w:p>
    <w:p w:rsidR="004854BC" w:rsidRPr="00D4431F" w:rsidRDefault="004854B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35"/>
        </w:rPr>
      </w:pPr>
      <w:r w:rsidRPr="00D4431F">
        <w:rPr>
          <w:szCs w:val="35"/>
        </w:rPr>
        <w:t>Що вивчає наука насіннєзнавство?</w:t>
      </w:r>
    </w:p>
    <w:p w:rsidR="004854BC" w:rsidRPr="00D4431F" w:rsidRDefault="004854B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 w:rsidRPr="00D4431F">
        <w:rPr>
          <w:szCs w:val="35"/>
        </w:rPr>
        <w:t>Що</w:t>
      </w:r>
      <w:r w:rsidRPr="00D4431F">
        <w:rPr>
          <w:b/>
          <w:i/>
          <w:iCs/>
        </w:rPr>
        <w:t xml:space="preserve"> </w:t>
      </w:r>
      <w:r>
        <w:t>забезпечує</w:t>
      </w:r>
      <w:r w:rsidRPr="00D4431F">
        <w:rPr>
          <w:iCs/>
        </w:rPr>
        <w:t xml:space="preserve"> насінний контроль?</w:t>
      </w:r>
    </w:p>
    <w:p w:rsidR="004854BC" w:rsidRPr="00D4431F" w:rsidRDefault="00E80737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szCs w:val="35"/>
        </w:rPr>
        <w:t xml:space="preserve">Що є </w:t>
      </w:r>
      <w:r w:rsidRPr="00D4431F">
        <w:rPr>
          <w:iCs/>
        </w:rPr>
        <w:t>предметом досліджень?</w:t>
      </w:r>
    </w:p>
    <w:p w:rsidR="00E80737" w:rsidRDefault="00E80737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 w:rsidRPr="00D4431F">
        <w:rPr>
          <w:szCs w:val="35"/>
        </w:rPr>
        <w:t xml:space="preserve">Що є </w:t>
      </w:r>
      <w:r w:rsidR="007F4B4C" w:rsidRPr="00D4431F">
        <w:rPr>
          <w:iCs/>
        </w:rPr>
        <w:t>завданням</w:t>
      </w:r>
      <w:r w:rsidR="007F4B4C" w:rsidRPr="00D4431F">
        <w:rPr>
          <w:i/>
          <w:iCs/>
        </w:rPr>
        <w:t xml:space="preserve"> </w:t>
      </w:r>
      <w:r w:rsidR="007F4B4C">
        <w:t>галузі?</w:t>
      </w:r>
    </w:p>
    <w:p w:rsidR="007F4B4C" w:rsidRPr="00D4431F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iCs/>
        </w:rPr>
      </w:pPr>
      <w:r>
        <w:t xml:space="preserve">Які існують </w:t>
      </w:r>
      <w:r w:rsidRPr="00D4431F">
        <w:rPr>
          <w:iCs/>
        </w:rPr>
        <w:t>методи насіннєзнавства?</w:t>
      </w:r>
    </w:p>
    <w:p w:rsidR="007F4B4C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>
        <w:t>Хто організував першу у світі контрольно-насінну станцію?</w:t>
      </w:r>
    </w:p>
    <w:p w:rsidR="007F4B4C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>
        <w:t>Де було створено першу у світі контрольно-насінну станцію?</w:t>
      </w:r>
    </w:p>
    <w:p w:rsidR="007F4B4C" w:rsidRPr="00D4431F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lang w:val="ru-RU"/>
        </w:rPr>
      </w:pPr>
      <w:r>
        <w:t>Хто організував першу в Києві контрольно-насінну станцію</w:t>
      </w:r>
      <w:r w:rsidRPr="00D4431F">
        <w:rPr>
          <w:lang w:val="ru-RU"/>
        </w:rPr>
        <w:t>?</w:t>
      </w:r>
    </w:p>
    <w:p w:rsidR="007F4B4C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>
        <w:t>Скільки обласних підрозділів включає нині державна сільськогосподарська інспекція в Україні?</w:t>
      </w:r>
    </w:p>
    <w:p w:rsidR="007F4B4C" w:rsidRPr="008C3D0D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t>Скільки районних підрозділів включає нині державна сільськогосподарська інспекція в Україні?</w:t>
      </w:r>
    </w:p>
    <w:p w:rsidR="008C3D0D" w:rsidRPr="008C3D0D" w:rsidRDefault="008C3D0D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t>Фази розвитку зародків</w:t>
      </w:r>
    </w:p>
    <w:p w:rsidR="008C3D0D" w:rsidRPr="008C3D0D" w:rsidRDefault="008C3D0D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proofErr w:type="spellStart"/>
      <w:r>
        <w:rPr>
          <w:bCs/>
        </w:rPr>
        <w:t>Проембріональна</w:t>
      </w:r>
      <w:proofErr w:type="spellEnd"/>
      <w:r>
        <w:rPr>
          <w:bCs/>
        </w:rPr>
        <w:t xml:space="preserve"> </w:t>
      </w:r>
      <w:r>
        <w:t>фаза розвитку зародків</w:t>
      </w:r>
    </w:p>
    <w:p w:rsidR="008C3D0D" w:rsidRPr="008C3D0D" w:rsidRDefault="008C3D0D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bCs/>
        </w:rPr>
        <w:t xml:space="preserve">Глобулярна </w:t>
      </w:r>
      <w:r>
        <w:t>фаза розвитку зародків</w:t>
      </w:r>
    </w:p>
    <w:p w:rsidR="008C3D0D" w:rsidRPr="00D4431F" w:rsidRDefault="008C3D0D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t>Фази проростання насіння</w:t>
      </w:r>
    </w:p>
    <w:p w:rsidR="004854BC" w:rsidRDefault="004854BC" w:rsidP="00F67EF9">
      <w:pPr>
        <w:tabs>
          <w:tab w:val="left" w:pos="284"/>
          <w:tab w:val="left" w:pos="567"/>
        </w:tabs>
        <w:jc w:val="both"/>
        <w:rPr>
          <w:szCs w:val="24"/>
          <w:lang w:val="ru-RU" w:eastAsia="en-US"/>
        </w:rPr>
      </w:pPr>
    </w:p>
    <w:p w:rsidR="000929E8" w:rsidRPr="000929E8" w:rsidRDefault="000929E8" w:rsidP="000929E8">
      <w:pPr>
        <w:pStyle w:val="a3"/>
        <w:spacing w:line="276" w:lineRule="auto"/>
        <w:rPr>
          <w:b/>
          <w:sz w:val="28"/>
          <w:szCs w:val="24"/>
        </w:rPr>
      </w:pPr>
      <w:r w:rsidRPr="000929E8">
        <w:rPr>
          <w:b/>
          <w:sz w:val="28"/>
          <w:szCs w:val="24"/>
        </w:rPr>
        <w:t>Модуль 2.</w:t>
      </w:r>
      <w:bookmarkStart w:id="0" w:name="bookmark6"/>
    </w:p>
    <w:p w:rsidR="000929E8" w:rsidRPr="000929E8" w:rsidRDefault="000929E8" w:rsidP="000929E8">
      <w:pPr>
        <w:tabs>
          <w:tab w:val="left" w:pos="284"/>
          <w:tab w:val="left" w:pos="567"/>
        </w:tabs>
        <w:jc w:val="center"/>
        <w:rPr>
          <w:szCs w:val="24"/>
          <w:lang w:val="ru-RU" w:eastAsia="en-US"/>
        </w:rPr>
      </w:pPr>
      <w:r w:rsidRPr="000929E8">
        <w:rPr>
          <w:b/>
        </w:rPr>
        <w:t>Особливості формування насіння та закономірності його мінливості</w:t>
      </w:r>
      <w:bookmarkEnd w:id="0"/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t xml:space="preserve">Змістовий модуль </w:t>
      </w:r>
      <w:r w:rsidR="00F67EF9" w:rsidRPr="007F4B4C">
        <w:rPr>
          <w:b/>
          <w:szCs w:val="24"/>
          <w:lang w:eastAsia="en-US"/>
        </w:rPr>
        <w:t xml:space="preserve">2. </w:t>
      </w:r>
      <w:r w:rsidR="00F67EF9" w:rsidRPr="007F4B4C">
        <w:rPr>
          <w:b/>
          <w:szCs w:val="24"/>
        </w:rPr>
        <w:t>Класифікація різноякісності насіння</w:t>
      </w:r>
    </w:p>
    <w:p w:rsidR="00872299" w:rsidRPr="00D4431F" w:rsidRDefault="00872299" w:rsidP="00872299">
      <w:pPr>
        <w:ind w:right="70" w:firstLine="709"/>
        <w:jc w:val="both"/>
        <w:rPr>
          <w:u w:val="single"/>
        </w:rPr>
      </w:pPr>
      <w:r w:rsidRPr="00D4431F">
        <w:rPr>
          <w:u w:val="single"/>
        </w:rPr>
        <w:t>Питання теми:</w:t>
      </w:r>
    </w:p>
    <w:p w:rsidR="007F4B4C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Cs w:val="32"/>
        </w:rPr>
      </w:pPr>
      <w:r w:rsidRPr="00D4431F">
        <w:rPr>
          <w:szCs w:val="32"/>
        </w:rPr>
        <w:t>Класифікація різноякісності насіння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iCs/>
        </w:rPr>
        <w:t>Популяційна гетеро спермія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 w:rsidRPr="00D4431F">
        <w:rPr>
          <w:iCs/>
        </w:rPr>
        <w:t>Фаміліальна</w:t>
      </w:r>
      <w:proofErr w:type="spellEnd"/>
      <w:r w:rsidRPr="00D4431F">
        <w:rPr>
          <w:iCs/>
        </w:rPr>
        <w:t xml:space="preserve">, </w:t>
      </w:r>
      <w:r w:rsidRPr="00D4431F">
        <w:t xml:space="preserve">або </w:t>
      </w:r>
      <w:r w:rsidRPr="00D4431F">
        <w:rPr>
          <w:iCs/>
        </w:rPr>
        <w:t xml:space="preserve">родинна, </w:t>
      </w:r>
      <w:proofErr w:type="spellStart"/>
      <w:r w:rsidRPr="00D4431F">
        <w:rPr>
          <w:iCs/>
        </w:rPr>
        <w:t>гетероспермія</w:t>
      </w:r>
      <w:proofErr w:type="spellEnd"/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 w:rsidRPr="00D4431F">
        <w:rPr>
          <w:iCs/>
        </w:rPr>
        <w:t>Матрикальна</w:t>
      </w:r>
      <w:proofErr w:type="spellEnd"/>
      <w:r w:rsidRPr="00D4431F">
        <w:rPr>
          <w:iCs/>
        </w:rPr>
        <w:t xml:space="preserve"> </w:t>
      </w:r>
      <w:proofErr w:type="spellStart"/>
      <w:r w:rsidRPr="00D4431F">
        <w:rPr>
          <w:iCs/>
        </w:rPr>
        <w:t>гетероспермія</w:t>
      </w:r>
      <w:proofErr w:type="spellEnd"/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 w:rsidRPr="00D4431F">
        <w:rPr>
          <w:iCs/>
        </w:rPr>
        <w:t>Ізолокусна</w:t>
      </w:r>
      <w:proofErr w:type="spellEnd"/>
      <w:r w:rsidRPr="00D4431F">
        <w:rPr>
          <w:iCs/>
        </w:rPr>
        <w:t xml:space="preserve"> </w:t>
      </w:r>
      <w:proofErr w:type="spellStart"/>
      <w:r w:rsidRPr="00D4431F">
        <w:rPr>
          <w:iCs/>
        </w:rPr>
        <w:t>гетероспермія</w:t>
      </w:r>
      <w:proofErr w:type="spellEnd"/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</w:pPr>
      <w:r w:rsidRPr="00D4431F">
        <w:t xml:space="preserve">Порушення </w:t>
      </w:r>
      <w:proofErr w:type="spellStart"/>
      <w:r w:rsidRPr="00D4431F">
        <w:t>споро-</w:t>
      </w:r>
      <w:proofErr w:type="spellEnd"/>
      <w:r w:rsidRPr="00D4431F">
        <w:t xml:space="preserve"> та гаметогенезу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bCs/>
          <w:spacing w:val="-3"/>
        </w:rPr>
      </w:pPr>
      <w:r w:rsidRPr="00D4431F">
        <w:rPr>
          <w:bCs/>
          <w:spacing w:val="-3"/>
        </w:rPr>
        <w:t>Порушення у розвитку пилку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</w:pPr>
      <w:r w:rsidRPr="00D4431F">
        <w:t>Порушення розвитку зародкового мішка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</w:pPr>
      <w:r w:rsidRPr="00D4431F">
        <w:t>Порушення процесів запилення та запліднення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</w:pPr>
      <w:r w:rsidRPr="00D4431F">
        <w:t>Порушення ембріогенезу</w:t>
      </w:r>
    </w:p>
    <w:p w:rsidR="00D4431F" w:rsidRPr="00D4431F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</w:pPr>
      <w:r w:rsidRPr="00D4431F">
        <w:t>Порушення у формуванні зародків</w:t>
      </w:r>
    </w:p>
    <w:p w:rsidR="00D4431F" w:rsidRPr="008C3D0D" w:rsidRDefault="00D4431F" w:rsidP="00D4431F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b/>
        </w:rPr>
      </w:pPr>
      <w:r w:rsidRPr="00D4431F">
        <w:t>Порушення у формуванні ендосперму</w:t>
      </w:r>
    </w:p>
    <w:p w:rsidR="008C3D0D" w:rsidRPr="008C3D0D" w:rsidRDefault="008C3D0D" w:rsidP="008C3D0D">
      <w:pPr>
        <w:pStyle w:val="a7"/>
        <w:numPr>
          <w:ilvl w:val="0"/>
          <w:numId w:val="5"/>
        </w:numPr>
        <w:tabs>
          <w:tab w:val="left" w:pos="284"/>
          <w:tab w:val="left" w:pos="851"/>
        </w:tabs>
        <w:ind w:left="851" w:hanging="425"/>
        <w:jc w:val="both"/>
        <w:rPr>
          <w:b/>
          <w:sz w:val="32"/>
        </w:rPr>
      </w:pPr>
      <w:proofErr w:type="spellStart"/>
      <w:r w:rsidRPr="008C3D0D">
        <w:rPr>
          <w:szCs w:val="24"/>
        </w:rPr>
        <w:t>Цитоембріологічні</w:t>
      </w:r>
      <w:proofErr w:type="spellEnd"/>
      <w:r w:rsidRPr="008C3D0D">
        <w:rPr>
          <w:szCs w:val="24"/>
        </w:rPr>
        <w:t xml:space="preserve"> основи </w:t>
      </w:r>
      <w:proofErr w:type="spellStart"/>
      <w:r w:rsidRPr="008C3D0D">
        <w:rPr>
          <w:szCs w:val="24"/>
        </w:rPr>
        <w:t>гетероспермії</w:t>
      </w:r>
      <w:proofErr w:type="spellEnd"/>
      <w:r w:rsidRPr="008C3D0D">
        <w:rPr>
          <w:szCs w:val="24"/>
        </w:rPr>
        <w:t>. Формув</w:t>
      </w:r>
      <w:r>
        <w:rPr>
          <w:szCs w:val="24"/>
        </w:rPr>
        <w:t>ання та будова плодів і насіння</w:t>
      </w:r>
    </w:p>
    <w:p w:rsidR="00D4431F" w:rsidRDefault="00D4431F" w:rsidP="00D4431F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</w:p>
    <w:p w:rsidR="00D4431F" w:rsidRPr="004854BC" w:rsidRDefault="00D4431F" w:rsidP="00D4431F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4854BC">
        <w:rPr>
          <w:bCs/>
          <w:spacing w:val="-1"/>
          <w:u w:val="single"/>
        </w:rPr>
        <w:t>Контрольні питання:</w:t>
      </w:r>
    </w:p>
    <w:p w:rsid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</w:pPr>
      <w:r>
        <w:t>Ка</w:t>
      </w:r>
      <w:r>
        <w:softHyphen/>
        <w:t>тегорії гетероспермії</w:t>
      </w:r>
    </w:p>
    <w:p w:rsidR="00D4431F" w:rsidRP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iCs/>
        </w:rPr>
        <w:t>Охарактеризуйте популяційну гетероспермію</w:t>
      </w:r>
    </w:p>
    <w:p w:rsidR="00D4431F" w:rsidRP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iCs/>
        </w:rPr>
        <w:t xml:space="preserve">Охарактеризуйте </w:t>
      </w:r>
      <w:proofErr w:type="spellStart"/>
      <w:r w:rsidRPr="00D4431F">
        <w:rPr>
          <w:iCs/>
        </w:rPr>
        <w:t>фаміліальну</w:t>
      </w:r>
      <w:proofErr w:type="spellEnd"/>
      <w:r w:rsidRPr="00D4431F">
        <w:rPr>
          <w:iCs/>
        </w:rPr>
        <w:t xml:space="preserve"> </w:t>
      </w:r>
      <w:proofErr w:type="spellStart"/>
      <w:r w:rsidRPr="00D4431F">
        <w:rPr>
          <w:iCs/>
        </w:rPr>
        <w:t>гетероспермію</w:t>
      </w:r>
      <w:proofErr w:type="spellEnd"/>
    </w:p>
    <w:p w:rsidR="00D4431F" w:rsidRP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iCs/>
        </w:rPr>
        <w:t xml:space="preserve">Охарактеризуйте </w:t>
      </w:r>
      <w:proofErr w:type="spellStart"/>
      <w:r w:rsidRPr="00D4431F">
        <w:rPr>
          <w:iCs/>
        </w:rPr>
        <w:t>матрикальну</w:t>
      </w:r>
      <w:proofErr w:type="spellEnd"/>
      <w:r w:rsidRPr="00D4431F">
        <w:rPr>
          <w:iCs/>
        </w:rPr>
        <w:t xml:space="preserve"> </w:t>
      </w:r>
      <w:proofErr w:type="spellStart"/>
      <w:r w:rsidRPr="00D4431F">
        <w:rPr>
          <w:iCs/>
        </w:rPr>
        <w:t>гетероспермію</w:t>
      </w:r>
      <w:proofErr w:type="spellEnd"/>
    </w:p>
    <w:p w:rsidR="00D4431F" w:rsidRP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iCs/>
        </w:rPr>
        <w:t xml:space="preserve">Охарактеризуйте </w:t>
      </w:r>
      <w:proofErr w:type="spellStart"/>
      <w:r w:rsidRPr="00D4431F">
        <w:rPr>
          <w:iCs/>
        </w:rPr>
        <w:t>ізолокусну</w:t>
      </w:r>
      <w:proofErr w:type="spellEnd"/>
      <w:r w:rsidRPr="00D4431F">
        <w:rPr>
          <w:iCs/>
        </w:rPr>
        <w:t xml:space="preserve"> </w:t>
      </w:r>
      <w:proofErr w:type="spellStart"/>
      <w:r w:rsidRPr="00D4431F">
        <w:rPr>
          <w:iCs/>
        </w:rPr>
        <w:t>гетероспермію</w:t>
      </w:r>
      <w:proofErr w:type="spellEnd"/>
    </w:p>
    <w:p w:rsid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</w:pPr>
      <w:r>
        <w:t>Андрогенез</w:t>
      </w:r>
    </w:p>
    <w:p w:rsid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</w:pPr>
      <w:r>
        <w:t>Гіногенез</w:t>
      </w:r>
    </w:p>
    <w:p w:rsid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</w:pPr>
      <w:r>
        <w:t>Партеногенез</w:t>
      </w:r>
    </w:p>
    <w:p w:rsidR="00D4431F" w:rsidRDefault="00D4431F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iCs/>
        </w:rPr>
        <w:t>Амфіміксис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t>Андроклинні</w:t>
      </w:r>
      <w:proofErr w:type="spellEnd"/>
      <w:r>
        <w:t xml:space="preserve"> гаплоїди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t>Адрогенні</w:t>
      </w:r>
      <w:proofErr w:type="spellEnd"/>
      <w:r>
        <w:t xml:space="preserve"> гаплоїди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t>Макроклинні</w:t>
      </w:r>
      <w:proofErr w:type="spellEnd"/>
      <w:r>
        <w:t xml:space="preserve"> гаплоїди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Справжня поліембріонія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Несправжня поліембріонія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t>Моноембріонія</w:t>
      </w:r>
      <w:proofErr w:type="spellEnd"/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Редукований партеногенез</w:t>
      </w:r>
    </w:p>
    <w:p w:rsid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rPr>
          <w:iCs/>
        </w:rPr>
        <w:t>Нередукований</w:t>
      </w:r>
      <w:proofErr w:type="spellEnd"/>
      <w:r>
        <w:rPr>
          <w:iCs/>
        </w:rPr>
        <w:t xml:space="preserve"> партеногенез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Апоспорія</w:t>
      </w:r>
    </w:p>
    <w:p w:rsidR="000433DC" w:rsidRP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Апогамія</w:t>
      </w:r>
    </w:p>
    <w:p w:rsidR="000433DC" w:rsidRDefault="000433D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Апоміксис</w:t>
      </w:r>
    </w:p>
    <w:p w:rsidR="008C3D0D" w:rsidRPr="008C3D0D" w:rsidRDefault="008C3D0D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Ендокарпій</w:t>
      </w:r>
    </w:p>
    <w:p w:rsidR="008C3D0D" w:rsidRPr="008C3D0D" w:rsidRDefault="008C3D0D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t>Мезокарпій</w:t>
      </w:r>
      <w:proofErr w:type="spellEnd"/>
    </w:p>
    <w:p w:rsidR="008C3D0D" w:rsidRPr="008C3D0D" w:rsidRDefault="008C3D0D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rPr>
          <w:spacing w:val="-3"/>
        </w:rPr>
        <w:t>Екзокарпій</w:t>
      </w:r>
      <w:proofErr w:type="spellEnd"/>
    </w:p>
    <w:p w:rsidR="008C3D0D" w:rsidRPr="00D4431F" w:rsidRDefault="008C3D0D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t>Будова оплодня</w:t>
      </w:r>
    </w:p>
    <w:p w:rsidR="00D4431F" w:rsidRDefault="00D4431F" w:rsidP="00D4431F">
      <w:pPr>
        <w:tabs>
          <w:tab w:val="left" w:pos="284"/>
          <w:tab w:val="left" w:pos="567"/>
        </w:tabs>
        <w:jc w:val="both"/>
        <w:rPr>
          <w:iCs/>
        </w:rPr>
      </w:pPr>
    </w:p>
    <w:p w:rsidR="00F67EF9" w:rsidRPr="0087229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F67EF9" w:rsidRPr="00872299">
        <w:rPr>
          <w:b/>
          <w:szCs w:val="24"/>
          <w:lang w:eastAsia="en-US"/>
        </w:rPr>
        <w:t xml:space="preserve">3. </w:t>
      </w:r>
      <w:r w:rsidR="00F67EF9" w:rsidRPr="00872299">
        <w:rPr>
          <w:b/>
          <w:szCs w:val="24"/>
        </w:rPr>
        <w:t>Генетичні основи гетероспермії</w:t>
      </w:r>
    </w:p>
    <w:p w:rsidR="00F67EF9" w:rsidRDefault="002B560B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2B560B" w:rsidRPr="002B560B" w:rsidRDefault="002B560B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 w:rsidRPr="002B560B">
        <w:t>Віддалена гібридизація</w:t>
      </w:r>
    </w:p>
    <w:p w:rsidR="002B560B" w:rsidRPr="002B560B" w:rsidRDefault="002B560B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 w:rsidRPr="002B560B">
        <w:t>Гетерозис</w:t>
      </w:r>
    </w:p>
    <w:p w:rsidR="002B560B" w:rsidRPr="002B560B" w:rsidRDefault="002B560B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 w:rsidRPr="002B560B">
        <w:t>Мутагенез</w:t>
      </w:r>
    </w:p>
    <w:p w:rsidR="002B560B" w:rsidRDefault="002B560B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 w:rsidRPr="002B560B">
        <w:t>Поліплоїдія</w:t>
      </w:r>
    </w:p>
    <w:p w:rsidR="008C3D0D" w:rsidRPr="002B560B" w:rsidRDefault="008C3D0D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 w:rsidRPr="008C3D0D">
        <w:rPr>
          <w:szCs w:val="24"/>
        </w:rPr>
        <w:t xml:space="preserve">Типи плодів. </w:t>
      </w:r>
    </w:p>
    <w:p w:rsidR="002B560B" w:rsidRDefault="002B560B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2B560B" w:rsidRDefault="002B560B" w:rsidP="002B560B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2B560B" w:rsidRDefault="000433D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>Як називається схрещуван</w:t>
      </w:r>
      <w:r>
        <w:softHyphen/>
        <w:t>ня представників різних видів або родів?</w:t>
      </w:r>
    </w:p>
    <w:p w:rsidR="000433DC" w:rsidRDefault="000433D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>Використання віддаленої гібридизації</w:t>
      </w:r>
    </w:p>
    <w:p w:rsidR="000433DC" w:rsidRDefault="000433D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 xml:space="preserve">Як називається </w:t>
      </w:r>
      <w:r w:rsidR="000E0ABC">
        <w:t>п</w:t>
      </w:r>
      <w:r>
        <w:t>ідвищення продуктивності рослини, їх стійкості до несприятливих факторів та покращення якості продукції у гібридів першого покоління</w:t>
      </w:r>
      <w:r w:rsidR="000E0ABC">
        <w:t>?</w:t>
      </w:r>
    </w:p>
    <w:p w:rsidR="000E0ABC" w:rsidRPr="000E0ABC" w:rsidRDefault="000E0AB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iCs/>
        </w:rPr>
      </w:pPr>
      <w:r>
        <w:t xml:space="preserve">Використання </w:t>
      </w:r>
      <w:r w:rsidRPr="000E0ABC">
        <w:rPr>
          <w:iCs/>
        </w:rPr>
        <w:t>гетерозису</w:t>
      </w:r>
    </w:p>
    <w:p w:rsidR="000E0ABC" w:rsidRDefault="000E0AB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>Як називається виникнення мутацій?</w:t>
      </w:r>
    </w:p>
    <w:p w:rsidR="000E0ABC" w:rsidRPr="000E0ABC" w:rsidRDefault="000E0AB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iCs/>
        </w:rPr>
      </w:pPr>
      <w:r>
        <w:t xml:space="preserve">Використання </w:t>
      </w:r>
      <w:r w:rsidRPr="000E0ABC">
        <w:rPr>
          <w:iCs/>
        </w:rPr>
        <w:t>індукованого мутагенезу</w:t>
      </w:r>
    </w:p>
    <w:p w:rsidR="000E0ABC" w:rsidRDefault="000E0AB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>Як називається кратне збільшення кількості хромосом?</w:t>
      </w:r>
    </w:p>
    <w:p w:rsidR="000E0ABC" w:rsidRPr="00157108" w:rsidRDefault="000E0ABC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b/>
          <w:szCs w:val="24"/>
        </w:rPr>
      </w:pPr>
      <w:r>
        <w:lastRenderedPageBreak/>
        <w:t xml:space="preserve">Використання </w:t>
      </w:r>
      <w:r w:rsidRPr="000E0ABC">
        <w:rPr>
          <w:iCs/>
        </w:rPr>
        <w:t>поліплоїдії</w:t>
      </w:r>
    </w:p>
    <w:p w:rsidR="00157108" w:rsidRPr="00157108" w:rsidRDefault="00157108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 w:rsidRPr="00157108">
        <w:t xml:space="preserve">Причини несумісності </w:t>
      </w:r>
      <w:r>
        <w:t>при віддаленій гібридизації</w:t>
      </w:r>
    </w:p>
    <w:p w:rsidR="00157108" w:rsidRPr="00157108" w:rsidRDefault="00157108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 w:rsidRPr="00157108">
        <w:t>Наслідки несумісності</w:t>
      </w:r>
      <w:r>
        <w:t xml:space="preserve"> при віддаленій гібридизації</w:t>
      </w:r>
    </w:p>
    <w:p w:rsidR="00157108" w:rsidRPr="00157108" w:rsidRDefault="00157108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 w:rsidRPr="00157108">
        <w:t>Порушення запилення та запліднення</w:t>
      </w:r>
    </w:p>
    <w:p w:rsidR="00157108" w:rsidRPr="00C7701E" w:rsidRDefault="00157108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 w:rsidRPr="00157108">
        <w:t>Прояв аномалій при порушенні взаємо</w:t>
      </w:r>
      <w:r w:rsidRPr="00157108">
        <w:softHyphen/>
        <w:t>відн</w:t>
      </w:r>
      <w:r>
        <w:t>осин між зародком і ендоспермом</w:t>
      </w:r>
    </w:p>
    <w:p w:rsidR="00C7701E" w:rsidRPr="00C7701E" w:rsidRDefault="00C7701E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>
        <w:t>Види мутацій</w:t>
      </w:r>
    </w:p>
    <w:p w:rsidR="00C7701E" w:rsidRPr="00C7701E" w:rsidRDefault="00C7701E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>
        <w:t>Мутагенні фактори</w:t>
      </w:r>
    </w:p>
    <w:p w:rsidR="00C7701E" w:rsidRPr="008C3D0D" w:rsidRDefault="00C7701E" w:rsidP="000E0ABC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szCs w:val="24"/>
        </w:rPr>
      </w:pPr>
      <w:r w:rsidRPr="00C7701E">
        <w:t>Причини поліплоїдії</w:t>
      </w:r>
    </w:p>
    <w:p w:rsidR="002B560B" w:rsidRDefault="000A6F78" w:rsidP="000A6F7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iCs/>
        </w:rPr>
        <w:t xml:space="preserve">Назвіть типи плодів основних сільськогосподарських культур </w:t>
      </w:r>
    </w:p>
    <w:p w:rsidR="000A6F78" w:rsidRDefault="000A6F78" w:rsidP="000929E8">
      <w:pPr>
        <w:pStyle w:val="a3"/>
        <w:spacing w:line="276" w:lineRule="auto"/>
        <w:rPr>
          <w:b/>
          <w:sz w:val="28"/>
          <w:szCs w:val="24"/>
        </w:rPr>
      </w:pPr>
    </w:p>
    <w:p w:rsidR="000929E8" w:rsidRPr="000929E8" w:rsidRDefault="000929E8" w:rsidP="000929E8">
      <w:pPr>
        <w:pStyle w:val="a3"/>
        <w:spacing w:line="276" w:lineRule="auto"/>
        <w:rPr>
          <w:b/>
          <w:sz w:val="28"/>
          <w:szCs w:val="24"/>
          <w:lang w:eastAsia="en-US"/>
        </w:rPr>
      </w:pPr>
      <w:r w:rsidRPr="000929E8">
        <w:rPr>
          <w:b/>
          <w:sz w:val="28"/>
          <w:szCs w:val="24"/>
        </w:rPr>
        <w:t>Модуль 3.</w:t>
      </w:r>
    </w:p>
    <w:p w:rsidR="00C7701E" w:rsidRPr="000929E8" w:rsidRDefault="000929E8" w:rsidP="000929E8">
      <w:pPr>
        <w:tabs>
          <w:tab w:val="left" w:pos="284"/>
          <w:tab w:val="left" w:pos="567"/>
        </w:tabs>
        <w:jc w:val="center"/>
        <w:rPr>
          <w:b/>
          <w:sz w:val="32"/>
          <w:szCs w:val="24"/>
        </w:rPr>
      </w:pPr>
      <w:r w:rsidRPr="000929E8">
        <w:rPr>
          <w:b/>
          <w:szCs w:val="24"/>
        </w:rPr>
        <w:t>Біохімічні,  морфо-анатомічні та екологічні основи гетероспермії</w:t>
      </w:r>
    </w:p>
    <w:p w:rsidR="00F67EF9" w:rsidRPr="000E0ABC" w:rsidRDefault="00F67EF9" w:rsidP="000E0ABC">
      <w:pPr>
        <w:tabs>
          <w:tab w:val="left" w:pos="284"/>
          <w:tab w:val="left" w:pos="567"/>
        </w:tabs>
        <w:jc w:val="center"/>
        <w:rPr>
          <w:b/>
          <w:szCs w:val="24"/>
          <w:u w:val="single"/>
          <w:lang w:eastAsia="en-US"/>
        </w:rPr>
      </w:pPr>
    </w:p>
    <w:p w:rsidR="00F67EF9" w:rsidRPr="000E0ABC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  <w:lang w:eastAsia="en-US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F67EF9" w:rsidRPr="000E0ABC">
        <w:rPr>
          <w:b/>
          <w:szCs w:val="24"/>
          <w:lang w:eastAsia="en-US"/>
        </w:rPr>
        <w:t xml:space="preserve">4. </w:t>
      </w:r>
      <w:r w:rsidR="008C3D0D">
        <w:rPr>
          <w:b/>
          <w:szCs w:val="24"/>
        </w:rPr>
        <w:t>Біохімічний склад насіння</w:t>
      </w:r>
    </w:p>
    <w:p w:rsidR="002B560B" w:rsidRDefault="002B560B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2B560B" w:rsidRPr="008C3D0D" w:rsidRDefault="008C3D0D" w:rsidP="008C3D0D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8C3D0D">
        <w:t>Азотисті  речовини</w:t>
      </w:r>
    </w:p>
    <w:p w:rsidR="008C3D0D" w:rsidRPr="008C3D0D" w:rsidRDefault="008C3D0D" w:rsidP="008C3D0D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8C3D0D">
        <w:t>Вуглеводи</w:t>
      </w:r>
    </w:p>
    <w:p w:rsidR="008C3D0D" w:rsidRPr="008C3D0D" w:rsidRDefault="008C3D0D" w:rsidP="008C3D0D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8C3D0D">
        <w:t>Ліпіди</w:t>
      </w:r>
    </w:p>
    <w:p w:rsidR="008C3D0D" w:rsidRPr="008C3D0D" w:rsidRDefault="008C3D0D" w:rsidP="008C3D0D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8C3D0D">
        <w:t>Фітин</w:t>
      </w:r>
      <w:r w:rsidRPr="008C3D0D">
        <w:rPr>
          <w:bCs/>
          <w:spacing w:val="-1"/>
          <w:u w:val="single"/>
        </w:rPr>
        <w:t xml:space="preserve"> </w:t>
      </w:r>
    </w:p>
    <w:p w:rsidR="002B560B" w:rsidRDefault="002B560B" w:rsidP="002B560B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D037D3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>
        <w:t>Де відбувається синтез білків?</w:t>
      </w:r>
    </w:p>
    <w:p w:rsidR="002B560B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>
        <w:t xml:space="preserve">Де відбувається синтез вуглеводів? </w:t>
      </w:r>
    </w:p>
    <w:p w:rsidR="00D037D3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>
        <w:t xml:space="preserve">Де відбувається синтез ліпідів? </w:t>
      </w:r>
    </w:p>
    <w:p w:rsidR="00D037D3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>
        <w:t>Де відбувається синтез фітину?</w:t>
      </w:r>
    </w:p>
    <w:p w:rsidR="00D037D3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 w:rsidRPr="00DB336B">
        <w:rPr>
          <w:iCs/>
        </w:rPr>
        <w:t xml:space="preserve">У рослин яких родин </w:t>
      </w:r>
      <w:r>
        <w:t>крохмаль міститься у зрілому зерні?</w:t>
      </w:r>
    </w:p>
    <w:p w:rsidR="00D037D3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 w:rsidRPr="00DB336B">
        <w:rPr>
          <w:iCs/>
        </w:rPr>
        <w:t xml:space="preserve">У рослин яких родин </w:t>
      </w:r>
      <w:r>
        <w:t>крохмаль не міститься у зрілому зерні?</w:t>
      </w:r>
    </w:p>
    <w:p w:rsidR="00D037D3" w:rsidRDefault="00D037D3" w:rsidP="00DB336B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jc w:val="both"/>
      </w:pPr>
      <w:r w:rsidRPr="00DB336B">
        <w:rPr>
          <w:iCs/>
        </w:rPr>
        <w:t>Які речовини є у зрілому насінні всіх рослин?</w:t>
      </w:r>
    </w:p>
    <w:p w:rsidR="00D037D3" w:rsidRDefault="00D037D3" w:rsidP="00F67EF9">
      <w:pPr>
        <w:tabs>
          <w:tab w:val="left" w:pos="284"/>
          <w:tab w:val="left" w:pos="567"/>
        </w:tabs>
        <w:jc w:val="both"/>
      </w:pPr>
    </w:p>
    <w:p w:rsidR="00F67EF9" w:rsidRPr="0029778F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F67EF9" w:rsidRPr="0029778F">
        <w:rPr>
          <w:b/>
          <w:szCs w:val="24"/>
          <w:lang w:eastAsia="en-US"/>
        </w:rPr>
        <w:t xml:space="preserve">5. </w:t>
      </w:r>
      <w:r w:rsidR="00390B81">
        <w:rPr>
          <w:b/>
          <w:szCs w:val="32"/>
        </w:rPr>
        <w:t>Морфологічні відмінності насіння</w:t>
      </w:r>
    </w:p>
    <w:p w:rsidR="002B560B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0433DC" w:rsidRP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</w:pPr>
      <w:r w:rsidRPr="00390B81">
        <w:t>Біологічні особливості насіння</w:t>
      </w:r>
    </w:p>
    <w:p w:rsidR="00390B81" w:rsidRP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Style w:val="a8"/>
          <w:b w:val="0"/>
          <w:sz w:val="28"/>
          <w:szCs w:val="28"/>
        </w:rPr>
      </w:pPr>
      <w:r w:rsidRPr="00390B81">
        <w:rPr>
          <w:rStyle w:val="a8"/>
          <w:b w:val="0"/>
          <w:sz w:val="28"/>
          <w:szCs w:val="28"/>
        </w:rPr>
        <w:t>Морфологічна різноякісність насіння</w:t>
      </w:r>
    </w:p>
    <w:p w:rsidR="00390B81" w:rsidRP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</w:pPr>
      <w:r w:rsidRPr="00390B81">
        <w:t>Форма насіння</w:t>
      </w:r>
    </w:p>
    <w:p w:rsid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</w:pPr>
      <w:r w:rsidRPr="00390B81">
        <w:t>Поверхня насіння</w:t>
      </w:r>
    </w:p>
    <w:p w:rsidR="00390B81" w:rsidRP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</w:pPr>
      <w:r w:rsidRPr="00390B81">
        <w:t>Негативні прояви різноякісності</w:t>
      </w:r>
    </w:p>
    <w:p w:rsidR="00390B81" w:rsidRP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</w:pPr>
      <w:r w:rsidRPr="00390B81">
        <w:t>Сортувальний  індекс насіння</w:t>
      </w:r>
    </w:p>
    <w:p w:rsidR="00390B81" w:rsidRPr="00390B81" w:rsidRDefault="00390B81" w:rsidP="00390B81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</w:pPr>
      <w:r w:rsidRPr="00390B81">
        <w:t>Забарвлення насіння</w:t>
      </w: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0433DC" w:rsidRPr="00DB336B" w:rsidRDefault="00786F44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4"/>
        </w:rPr>
      </w:pPr>
      <w:r w:rsidRPr="00DB336B">
        <w:rPr>
          <w:szCs w:val="24"/>
        </w:rPr>
        <w:t>Залежність насіння від розміщення у суцвітті та на рослині</w:t>
      </w:r>
    </w:p>
    <w:p w:rsidR="00786F44" w:rsidRDefault="00786F44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</w:pPr>
      <w:r>
        <w:t>Який параметр є найбільш стійкою ознакою насіння?</w:t>
      </w:r>
    </w:p>
    <w:p w:rsidR="00786F44" w:rsidRDefault="00786F44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</w:pPr>
      <w:r>
        <w:t>Якими параметрами визначається форма насіння?</w:t>
      </w:r>
    </w:p>
    <w:p w:rsidR="00077142" w:rsidRPr="00DB336B" w:rsidRDefault="00077142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 w:rsidRPr="00DB336B">
        <w:rPr>
          <w:iCs/>
        </w:rPr>
        <w:t>Енантіоморфна</w:t>
      </w:r>
      <w:proofErr w:type="spellEnd"/>
      <w:r w:rsidRPr="00DB336B">
        <w:rPr>
          <w:iCs/>
        </w:rPr>
        <w:t xml:space="preserve"> мінливість</w:t>
      </w:r>
    </w:p>
    <w:p w:rsidR="00077142" w:rsidRDefault="00077142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</w:pPr>
      <w:r>
        <w:t xml:space="preserve">Формула сортувального  індексу насіння </w:t>
      </w:r>
    </w:p>
    <w:p w:rsidR="00077142" w:rsidRDefault="00077142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</w:pPr>
      <w:r>
        <w:lastRenderedPageBreak/>
        <w:t>Як використовується сортувальний індекс насіння?</w:t>
      </w:r>
    </w:p>
    <w:p w:rsidR="00077142" w:rsidRDefault="00077142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</w:pPr>
      <w:r>
        <w:t>Про що вказує забарвлення насіння?</w:t>
      </w:r>
    </w:p>
    <w:p w:rsidR="00786F44" w:rsidRPr="00DB336B" w:rsidRDefault="00077142" w:rsidP="00DB336B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4"/>
        </w:rPr>
      </w:pPr>
      <w:r w:rsidRPr="00DB336B">
        <w:rPr>
          <w:iCs/>
        </w:rPr>
        <w:t xml:space="preserve">Зовнішні ознаки насіння </w:t>
      </w:r>
    </w:p>
    <w:p w:rsidR="002B560B" w:rsidRPr="00F67EF9" w:rsidRDefault="002B560B" w:rsidP="00F67EF9">
      <w:pPr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szCs w:val="24"/>
        </w:rPr>
      </w:pPr>
      <w:r>
        <w:rPr>
          <w:b/>
          <w:szCs w:val="24"/>
        </w:rPr>
        <w:t>Змістовий модуль</w:t>
      </w:r>
      <w:r w:rsidR="00F67EF9" w:rsidRPr="00DB336B">
        <w:rPr>
          <w:b/>
          <w:szCs w:val="24"/>
          <w:lang w:eastAsia="en-US"/>
        </w:rPr>
        <w:t xml:space="preserve"> 6. </w:t>
      </w:r>
      <w:r w:rsidR="00F67EF9" w:rsidRPr="00DB336B">
        <w:rPr>
          <w:b/>
          <w:szCs w:val="24"/>
        </w:rPr>
        <w:t>Екологічні основи гетероспермії</w:t>
      </w:r>
    </w:p>
    <w:p w:rsidR="00F67EF9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0433DC" w:rsidRPr="00DB336B" w:rsidRDefault="00DB336B" w:rsidP="00DB336B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jc w:val="both"/>
      </w:pPr>
      <w:r w:rsidRPr="00DB336B">
        <w:t>Продуктивність рослин</w:t>
      </w:r>
    </w:p>
    <w:p w:rsidR="00DB336B" w:rsidRPr="00DB336B" w:rsidRDefault="00DB336B" w:rsidP="00DB336B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jc w:val="both"/>
      </w:pPr>
      <w:r w:rsidRPr="00DB336B">
        <w:t>Посівні  якості насіння</w:t>
      </w:r>
    </w:p>
    <w:p w:rsidR="00DB336B" w:rsidRPr="00DB336B" w:rsidRDefault="00DB336B" w:rsidP="00DB336B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jc w:val="both"/>
      </w:pPr>
      <w:r w:rsidRPr="00DB336B">
        <w:t>Урожайні властивості насіння</w:t>
      </w:r>
    </w:p>
    <w:p w:rsidR="00DB336B" w:rsidRPr="00DC67CC" w:rsidRDefault="00DB336B" w:rsidP="00DB336B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u w:val="single"/>
        </w:rPr>
      </w:pPr>
      <w:r w:rsidRPr="00DB336B">
        <w:t>Визначення зон оптимального насінництва</w:t>
      </w:r>
    </w:p>
    <w:p w:rsidR="00DC67CC" w:rsidRPr="00DC67CC" w:rsidRDefault="00DC67CC" w:rsidP="00DB336B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 w:val="32"/>
          <w:u w:val="single"/>
        </w:rPr>
      </w:pPr>
      <w:r w:rsidRPr="00DC67CC">
        <w:rPr>
          <w:szCs w:val="24"/>
        </w:rPr>
        <w:t xml:space="preserve">Морфо-анатомічні основи гетероспермії. </w:t>
      </w:r>
    </w:p>
    <w:p w:rsidR="00DC67CC" w:rsidRPr="00DC67CC" w:rsidRDefault="00DC67CC" w:rsidP="00DB336B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 w:val="32"/>
          <w:u w:val="single"/>
        </w:rPr>
      </w:pPr>
      <w:r w:rsidRPr="00DC67CC">
        <w:rPr>
          <w:szCs w:val="24"/>
        </w:rPr>
        <w:t>Залежність властивостей насіння від співвідношення його лінійного розміру</w:t>
      </w:r>
    </w:p>
    <w:p w:rsidR="00DB336B" w:rsidRPr="00DB336B" w:rsidRDefault="00DB336B" w:rsidP="00DB336B">
      <w:pPr>
        <w:pStyle w:val="a7"/>
        <w:tabs>
          <w:tab w:val="left" w:pos="284"/>
          <w:tab w:val="left" w:pos="567"/>
        </w:tabs>
        <w:jc w:val="both"/>
        <w:rPr>
          <w:u w:val="single"/>
        </w:rPr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0433DC" w:rsidRDefault="00DB336B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>
        <w:t>Які погодні умови сприяють проходженню процесу фотосинтезу і накопиченню сухої речовини?</w:t>
      </w:r>
    </w:p>
    <w:p w:rsidR="00DB336B" w:rsidRDefault="00DB336B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>
        <w:t>Які погодні умови гальмують процес фотосинтезу, можуть створювати неспри</w:t>
      </w:r>
      <w:r>
        <w:softHyphen/>
        <w:t>ятливі умови для розвитку насіння?</w:t>
      </w:r>
    </w:p>
    <w:p w:rsidR="00DB336B" w:rsidRDefault="00DB336B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>
        <w:t>Які погодні умови сприяють при</w:t>
      </w:r>
      <w:r>
        <w:softHyphen/>
        <w:t>зупиненню надходження азоту та інших мінеральних речовин у рос</w:t>
      </w:r>
      <w:r>
        <w:softHyphen/>
        <w:t>лину</w:t>
      </w:r>
      <w:r w:rsidR="0008211C">
        <w:t>?</w:t>
      </w:r>
    </w:p>
    <w:p w:rsidR="0008211C" w:rsidRDefault="0008211C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>
        <w:t>Які погодні умови негативно позначаються на дозріванні на</w:t>
      </w:r>
      <w:r>
        <w:softHyphen/>
        <w:t>сіння, воно формується щуплим, недорозвиненим?</w:t>
      </w:r>
    </w:p>
    <w:p w:rsidR="0008211C" w:rsidRDefault="0008211C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>
        <w:t xml:space="preserve">Суховії </w:t>
      </w:r>
    </w:p>
    <w:p w:rsidR="0008211C" w:rsidRPr="006E1797" w:rsidRDefault="0008211C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 w:rsidRPr="0008211C">
        <w:rPr>
          <w:iCs/>
        </w:rPr>
        <w:t>Стікання зерна</w:t>
      </w:r>
    </w:p>
    <w:p w:rsidR="006E1797" w:rsidRPr="006E1797" w:rsidRDefault="006E1797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r w:rsidRPr="006E1797">
        <w:rPr>
          <w:iCs/>
        </w:rPr>
        <w:t>Регіональна зональність</w:t>
      </w:r>
    </w:p>
    <w:p w:rsidR="006E1797" w:rsidRPr="006E1797" w:rsidRDefault="006E1797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proofErr w:type="spellStart"/>
      <w:r>
        <w:t>Внутріобласна</w:t>
      </w:r>
      <w:proofErr w:type="spellEnd"/>
      <w:r>
        <w:t xml:space="preserve"> </w:t>
      </w:r>
      <w:r w:rsidRPr="006E1797">
        <w:rPr>
          <w:iCs/>
        </w:rPr>
        <w:t>зональність</w:t>
      </w:r>
    </w:p>
    <w:p w:rsidR="006E1797" w:rsidRPr="006E1797" w:rsidRDefault="006E1797" w:rsidP="0008211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</w:pPr>
      <w:proofErr w:type="spellStart"/>
      <w:r w:rsidRPr="006E1797">
        <w:t>Мікрозональність</w:t>
      </w:r>
      <w:proofErr w:type="spellEnd"/>
    </w:p>
    <w:p w:rsidR="0008211C" w:rsidRPr="00F67EF9" w:rsidRDefault="0008211C" w:rsidP="00F67EF9">
      <w:pPr>
        <w:tabs>
          <w:tab w:val="left" w:pos="284"/>
          <w:tab w:val="left" w:pos="567"/>
        </w:tabs>
        <w:jc w:val="both"/>
        <w:rPr>
          <w:szCs w:val="24"/>
        </w:rPr>
      </w:pPr>
    </w:p>
    <w:p w:rsidR="00F67EF9" w:rsidRDefault="000929E8" w:rsidP="00F6689C">
      <w:pPr>
        <w:tabs>
          <w:tab w:val="left" w:pos="284"/>
          <w:tab w:val="left" w:pos="567"/>
        </w:tabs>
        <w:jc w:val="center"/>
        <w:rPr>
          <w:b/>
          <w:szCs w:val="24"/>
        </w:rPr>
      </w:pPr>
      <w:r w:rsidRPr="000929E8">
        <w:rPr>
          <w:b/>
          <w:szCs w:val="24"/>
          <w:lang w:eastAsia="en-US"/>
        </w:rPr>
        <w:t xml:space="preserve">Модуль 4. </w:t>
      </w:r>
      <w:r w:rsidRPr="000929E8">
        <w:rPr>
          <w:b/>
          <w:szCs w:val="24"/>
        </w:rPr>
        <w:t>Вирощування насіння</w:t>
      </w:r>
    </w:p>
    <w:p w:rsidR="00F6689C" w:rsidRPr="00F6689C" w:rsidRDefault="00F6689C" w:rsidP="00F6689C">
      <w:pPr>
        <w:tabs>
          <w:tab w:val="left" w:pos="284"/>
          <w:tab w:val="left" w:pos="567"/>
        </w:tabs>
        <w:jc w:val="center"/>
        <w:rPr>
          <w:b/>
          <w:szCs w:val="24"/>
          <w:u w:val="single"/>
          <w:lang w:eastAsia="en-US"/>
        </w:rPr>
      </w:pPr>
    </w:p>
    <w:p w:rsidR="00F67EF9" w:rsidRPr="00F6689C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>Змістовий модуль</w:t>
      </w:r>
      <w:r w:rsidR="00F67EF9" w:rsidRPr="00F6689C">
        <w:rPr>
          <w:b/>
          <w:szCs w:val="24"/>
          <w:lang w:eastAsia="en-US"/>
        </w:rPr>
        <w:t xml:space="preserve"> 7. </w:t>
      </w:r>
      <w:r w:rsidR="00F67EF9" w:rsidRPr="00F6689C">
        <w:rPr>
          <w:b/>
          <w:szCs w:val="24"/>
        </w:rPr>
        <w:t xml:space="preserve"> Агротехніка вирощування насіння</w:t>
      </w:r>
    </w:p>
    <w:p w:rsidR="000433DC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0433DC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Збалансованість мінеральних речовин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Азот</w:t>
      </w:r>
    </w:p>
    <w:p w:rsidR="00BD6D1E" w:rsidRPr="00BD6D1E" w:rsidRDefault="00BD6D1E" w:rsidP="00BD6D1E">
      <w:pPr>
        <w:pStyle w:val="160"/>
        <w:numPr>
          <w:ilvl w:val="0"/>
          <w:numId w:val="16"/>
        </w:numPr>
        <w:shd w:val="clear" w:color="auto" w:fill="auto"/>
        <w:spacing w:before="0" w:after="106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D6D1E">
        <w:rPr>
          <w:rFonts w:ascii="Times New Roman" w:hAnsi="Times New Roman"/>
          <w:b w:val="0"/>
          <w:sz w:val="28"/>
          <w:szCs w:val="28"/>
          <w:lang w:val="uk-UA"/>
        </w:rPr>
        <w:t>Фосфор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Калій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Style w:val="6"/>
          <w:b w:val="0"/>
          <w:sz w:val="28"/>
          <w:szCs w:val="28"/>
        </w:rPr>
      </w:pPr>
      <w:r w:rsidRPr="00BD6D1E">
        <w:rPr>
          <w:rStyle w:val="6"/>
          <w:b w:val="0"/>
          <w:sz w:val="28"/>
          <w:szCs w:val="28"/>
        </w:rPr>
        <w:t>Мікроелементи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Місце в сівозміні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Обробіток ґрунту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Норма висіву</w:t>
      </w:r>
    </w:p>
    <w:p w:rsidR="00BD6D1E" w:rsidRPr="00BD6D1E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BD6D1E">
        <w:t>Строки сівби</w:t>
      </w:r>
    </w:p>
    <w:p w:rsidR="00BD6D1E" w:rsidRPr="00DC67CC" w:rsidRDefault="00BD6D1E" w:rsidP="00BD6D1E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bCs/>
        </w:rPr>
      </w:pPr>
      <w:r w:rsidRPr="00BD6D1E">
        <w:t>Комплексна дія агротехнічних факторів</w:t>
      </w:r>
    </w:p>
    <w:p w:rsidR="00DC67CC" w:rsidRPr="00DC67CC" w:rsidRDefault="00DC67CC" w:rsidP="00DC67CC">
      <w:pPr>
        <w:pStyle w:val="a7"/>
        <w:tabs>
          <w:tab w:val="left" w:pos="284"/>
          <w:tab w:val="left" w:pos="709"/>
        </w:tabs>
        <w:ind w:hanging="436"/>
        <w:jc w:val="both"/>
        <w:rPr>
          <w:rStyle w:val="6"/>
          <w:b w:val="0"/>
          <w:sz w:val="32"/>
          <w:szCs w:val="28"/>
        </w:rPr>
      </w:pPr>
      <w:r>
        <w:rPr>
          <w:szCs w:val="24"/>
        </w:rPr>
        <w:t>11.</w:t>
      </w:r>
      <w:r w:rsidRPr="00DC67CC">
        <w:rPr>
          <w:szCs w:val="24"/>
        </w:rPr>
        <w:t>Проростання, спокій і довговічність насіння</w:t>
      </w:r>
    </w:p>
    <w:p w:rsidR="00BD6D1E" w:rsidRDefault="00BD6D1E" w:rsidP="00F67EF9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0433DC" w:rsidRPr="004F0AF8" w:rsidRDefault="002061C6" w:rsidP="004F0AF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iCs/>
        </w:rPr>
      </w:pPr>
      <w:r w:rsidRPr="004F0AF8">
        <w:rPr>
          <w:iCs/>
        </w:rPr>
        <w:t>Яку використовують густоту з метою збільшення коефіцієнта розмноження насіння?</w:t>
      </w:r>
    </w:p>
    <w:p w:rsidR="002061C6" w:rsidRDefault="002061C6" w:rsidP="004F0AF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jc w:val="both"/>
      </w:pPr>
      <w:r>
        <w:t xml:space="preserve">Коли </w:t>
      </w:r>
      <w:r w:rsidRPr="004F0AF8">
        <w:rPr>
          <w:iCs/>
        </w:rPr>
        <w:t>використовують</w:t>
      </w:r>
      <w:r>
        <w:t xml:space="preserve"> розріджені посіви?</w:t>
      </w:r>
    </w:p>
    <w:p w:rsidR="002061C6" w:rsidRPr="004F0AF8" w:rsidRDefault="002061C6" w:rsidP="004F0AF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iCs/>
        </w:rPr>
      </w:pPr>
      <w:r>
        <w:t xml:space="preserve">Коли </w:t>
      </w:r>
      <w:r w:rsidRPr="004F0AF8">
        <w:rPr>
          <w:iCs/>
        </w:rPr>
        <w:t xml:space="preserve">використовують </w:t>
      </w:r>
      <w:r>
        <w:t>більш загущені насіннєві посі</w:t>
      </w:r>
      <w:r>
        <w:softHyphen/>
        <w:t>ви</w:t>
      </w:r>
      <w:r w:rsidRPr="004F0AF8">
        <w:rPr>
          <w:iCs/>
        </w:rPr>
        <w:t>?</w:t>
      </w:r>
    </w:p>
    <w:p w:rsidR="002061C6" w:rsidRDefault="004F0AF8" w:rsidP="004F0AF8">
      <w:pPr>
        <w:pStyle w:val="a7"/>
        <w:numPr>
          <w:ilvl w:val="0"/>
          <w:numId w:val="17"/>
        </w:numPr>
        <w:jc w:val="both"/>
      </w:pPr>
      <w:r>
        <w:t>Як змінюються норми висіву від більш вологих пів</w:t>
      </w:r>
      <w:r>
        <w:softHyphen/>
        <w:t>нічних районів до південних, східних і південно-східних?</w:t>
      </w:r>
    </w:p>
    <w:p w:rsidR="004F0AF8" w:rsidRPr="004F0AF8" w:rsidRDefault="004F0AF8" w:rsidP="004F0AF8">
      <w:pPr>
        <w:pStyle w:val="a7"/>
        <w:numPr>
          <w:ilvl w:val="0"/>
          <w:numId w:val="17"/>
        </w:numPr>
        <w:jc w:val="both"/>
        <w:rPr>
          <w:iCs/>
        </w:rPr>
      </w:pPr>
      <w:r>
        <w:t xml:space="preserve">Як змінюються норми висіву </w:t>
      </w:r>
      <w:r w:rsidRPr="004F0AF8">
        <w:rPr>
          <w:iCs/>
        </w:rPr>
        <w:t>для отримання більш вирівняного посівного матеріалу?</w:t>
      </w:r>
    </w:p>
    <w:p w:rsidR="004F0AF8" w:rsidRDefault="004F0AF8" w:rsidP="004F0AF8">
      <w:pPr>
        <w:pStyle w:val="a3"/>
        <w:numPr>
          <w:ilvl w:val="0"/>
          <w:numId w:val="17"/>
        </w:numPr>
        <w:jc w:val="both"/>
        <w:rPr>
          <w:sz w:val="28"/>
        </w:rPr>
      </w:pPr>
      <w:r w:rsidRPr="004F0AF8">
        <w:rPr>
          <w:sz w:val="28"/>
        </w:rPr>
        <w:t>Як змінюються норми висіву при більшому розмірі насіння певної культури</w:t>
      </w:r>
      <w:r>
        <w:rPr>
          <w:sz w:val="28"/>
        </w:rPr>
        <w:t>?</w:t>
      </w:r>
    </w:p>
    <w:p w:rsidR="004F0AF8" w:rsidRDefault="004F0AF8" w:rsidP="004F0AF8">
      <w:pPr>
        <w:pStyle w:val="a7"/>
        <w:numPr>
          <w:ilvl w:val="0"/>
          <w:numId w:val="17"/>
        </w:numPr>
        <w:jc w:val="both"/>
      </w:pPr>
      <w:r w:rsidRPr="004F0AF8">
        <w:t xml:space="preserve">Як змінюються норми висіву при </w:t>
      </w:r>
      <w:r>
        <w:t>меншому розмірі насіння певної культури?</w:t>
      </w:r>
    </w:p>
    <w:p w:rsidR="004F0AF8" w:rsidRPr="004F0AF8" w:rsidRDefault="000A6F78" w:rsidP="004F0AF8">
      <w:pPr>
        <w:pStyle w:val="a7"/>
        <w:numPr>
          <w:ilvl w:val="0"/>
          <w:numId w:val="17"/>
        </w:numPr>
        <w:jc w:val="both"/>
        <w:rPr>
          <w:iCs/>
        </w:rPr>
      </w:pPr>
      <w:r>
        <w:rPr>
          <w:iCs/>
        </w:rPr>
        <w:t>Взаємодія</w:t>
      </w:r>
      <w:r w:rsidR="004F0AF8" w:rsidRPr="004F0AF8">
        <w:rPr>
          <w:iCs/>
        </w:rPr>
        <w:t xml:space="preserve"> факторів середовища</w:t>
      </w:r>
      <w:r>
        <w:rPr>
          <w:iCs/>
        </w:rPr>
        <w:t xml:space="preserve"> та їх вплив на розвиток насіння</w:t>
      </w:r>
    </w:p>
    <w:p w:rsidR="004F0AF8" w:rsidRPr="004F0AF8" w:rsidRDefault="004F0AF8" w:rsidP="004F0AF8">
      <w:pPr>
        <w:jc w:val="both"/>
        <w:rPr>
          <w:b/>
          <w:szCs w:val="24"/>
        </w:rPr>
      </w:pPr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b/>
          <w:szCs w:val="24"/>
        </w:rPr>
        <w:t>Змістовий модуль</w:t>
      </w:r>
      <w:r>
        <w:rPr>
          <w:b/>
          <w:sz w:val="32"/>
          <w:szCs w:val="24"/>
          <w:lang w:eastAsia="en-US"/>
        </w:rPr>
        <w:t xml:space="preserve"> </w:t>
      </w:r>
      <w:r w:rsidR="00F67EF9" w:rsidRPr="000929E8">
        <w:rPr>
          <w:b/>
          <w:szCs w:val="24"/>
          <w:lang w:eastAsia="en-US"/>
        </w:rPr>
        <w:t>8</w:t>
      </w:r>
      <w:r w:rsidR="00F67EF9" w:rsidRPr="000929E8">
        <w:rPr>
          <w:b/>
          <w:szCs w:val="24"/>
        </w:rPr>
        <w:t>.</w:t>
      </w:r>
      <w:r w:rsidR="00F67EF9" w:rsidRPr="000929E8">
        <w:rPr>
          <w:b/>
          <w:szCs w:val="24"/>
          <w:lang w:eastAsia="en-US"/>
        </w:rPr>
        <w:t xml:space="preserve"> Збирання насіння</w:t>
      </w:r>
    </w:p>
    <w:p w:rsidR="000433DC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0433DC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Style w:val="320"/>
          <w:bCs/>
        </w:rPr>
      </w:pPr>
      <w:r w:rsidRPr="00377012">
        <w:rPr>
          <w:rStyle w:val="320"/>
          <w:bCs/>
        </w:rPr>
        <w:t>Підготовка до збирання та зберігання насіння</w:t>
      </w:r>
    </w:p>
    <w:p w:rsidR="00377012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</w:pPr>
      <w:r w:rsidRPr="00377012">
        <w:t>Строки та способи збирання</w:t>
      </w:r>
    </w:p>
    <w:p w:rsidR="00377012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</w:pPr>
      <w:r w:rsidRPr="00377012">
        <w:t>Травмування насіння</w:t>
      </w:r>
    </w:p>
    <w:p w:rsidR="00377012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Style w:val="2"/>
          <w:b w:val="0"/>
          <w:i w:val="0"/>
          <w:sz w:val="28"/>
          <w:szCs w:val="28"/>
        </w:rPr>
      </w:pPr>
      <w:r w:rsidRPr="00377012">
        <w:rPr>
          <w:rStyle w:val="2"/>
          <w:b w:val="0"/>
          <w:i w:val="0"/>
          <w:sz w:val="28"/>
          <w:szCs w:val="28"/>
        </w:rPr>
        <w:t>Оптимальний спосіб збирання</w:t>
      </w:r>
    </w:p>
    <w:p w:rsidR="00377012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</w:pPr>
      <w:r w:rsidRPr="00377012">
        <w:t>Меха</w:t>
      </w:r>
      <w:r w:rsidRPr="00377012">
        <w:softHyphen/>
        <w:t>нічне травмування</w:t>
      </w:r>
    </w:p>
    <w:p w:rsidR="00377012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</w:pPr>
      <w:r w:rsidRPr="00377012">
        <w:t>Біологічне травмування</w:t>
      </w:r>
    </w:p>
    <w:p w:rsidR="00377012" w:rsidRPr="00377012" w:rsidRDefault="00377012" w:rsidP="00377012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jc w:val="both"/>
      </w:pPr>
      <w:r w:rsidRPr="00377012">
        <w:t>Екологічне  травмування</w:t>
      </w:r>
    </w:p>
    <w:p w:rsidR="00377012" w:rsidRPr="00377012" w:rsidRDefault="00377012" w:rsidP="00377012">
      <w:pPr>
        <w:pStyle w:val="a3"/>
        <w:numPr>
          <w:ilvl w:val="0"/>
          <w:numId w:val="18"/>
        </w:numPr>
        <w:ind w:right="20"/>
        <w:jc w:val="both"/>
        <w:rPr>
          <w:sz w:val="28"/>
          <w:szCs w:val="28"/>
        </w:rPr>
      </w:pPr>
      <w:r w:rsidRPr="00377012">
        <w:rPr>
          <w:rStyle w:val="2"/>
          <w:b w:val="0"/>
          <w:i w:val="0"/>
          <w:sz w:val="28"/>
          <w:szCs w:val="28"/>
        </w:rPr>
        <w:t>Визна</w:t>
      </w:r>
      <w:r>
        <w:rPr>
          <w:rStyle w:val="2"/>
          <w:b w:val="0"/>
          <w:i w:val="0"/>
          <w:sz w:val="28"/>
          <w:szCs w:val="28"/>
        </w:rPr>
        <w:t>чання ступеню травмування зерна</w:t>
      </w:r>
      <w:r w:rsidRPr="00377012">
        <w:rPr>
          <w:sz w:val="28"/>
          <w:szCs w:val="28"/>
        </w:rPr>
        <w:t xml:space="preserve"> </w:t>
      </w:r>
    </w:p>
    <w:p w:rsidR="00377012" w:rsidRDefault="00377012" w:rsidP="00F67EF9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0433DC" w:rsidRPr="00DE403E" w:rsidRDefault="004F0AF8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iCs/>
        </w:rPr>
      </w:pPr>
      <w:r w:rsidRPr="00DE403E">
        <w:rPr>
          <w:iCs/>
        </w:rPr>
        <w:t>Оптимальна вологість насіння зернових культур при прямому комбайнуванні</w:t>
      </w:r>
    </w:p>
    <w:p w:rsidR="004F0AF8" w:rsidRPr="00DE403E" w:rsidRDefault="004F0AF8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iCs/>
        </w:rPr>
      </w:pPr>
      <w:r w:rsidRPr="00DE403E">
        <w:rPr>
          <w:iCs/>
        </w:rPr>
        <w:t>Оптимальна вологість насіння зернових культур при скошуванні валків</w:t>
      </w:r>
    </w:p>
    <w:p w:rsidR="004F0AF8" w:rsidRPr="002C6082" w:rsidRDefault="004F0AF8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 w:rsidRPr="00DE403E">
        <w:rPr>
          <w:iCs/>
        </w:rPr>
        <w:t>Оптимальна вологість насіння зернових культур при обмолоті валків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 xml:space="preserve">Який вид травмування насіння </w:t>
      </w:r>
      <w:r>
        <w:t>виникає в результаті дії на насіння механізмів?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 xml:space="preserve">Який вид травмування насіння </w:t>
      </w:r>
      <w:r>
        <w:t>виникає в результаті п</w:t>
      </w:r>
      <w:r>
        <w:rPr>
          <w:spacing w:val="-7"/>
        </w:rPr>
        <w:t>ошкоджен</w:t>
      </w:r>
      <w:r>
        <w:rPr>
          <w:spacing w:val="-6"/>
        </w:rPr>
        <w:t xml:space="preserve">ня </w:t>
      </w:r>
      <w:r>
        <w:t>шкідниками?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 xml:space="preserve">Який вид травмування насіння </w:t>
      </w:r>
      <w:r>
        <w:t>виникає в результаті уражен</w:t>
      </w:r>
      <w:r>
        <w:softHyphen/>
        <w:t>ня хворобами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 xml:space="preserve">Який вид травмування насіння </w:t>
      </w:r>
      <w:r>
        <w:t xml:space="preserve">виникає в результаті </w:t>
      </w:r>
      <w:r>
        <w:rPr>
          <w:iCs/>
        </w:rPr>
        <w:t>різкої зміни вологої прохолодної та спекотної посушливої погоди?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 xml:space="preserve">Причини </w:t>
      </w:r>
      <w:proofErr w:type="spellStart"/>
      <w:r>
        <w:rPr>
          <w:iCs/>
        </w:rPr>
        <w:t>макротравм</w:t>
      </w:r>
      <w:proofErr w:type="spellEnd"/>
      <w:r>
        <w:rPr>
          <w:iCs/>
        </w:rPr>
        <w:t xml:space="preserve"> при механічному травмуванні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>Причини мікротравм при механічному травмуванні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>Причини біологічного травмування</w:t>
      </w:r>
    </w:p>
    <w:p w:rsidR="002C6082" w:rsidRPr="002C6082" w:rsidRDefault="002C6082" w:rsidP="00DE403E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iCs/>
        </w:rPr>
        <w:t>Причини екологічного травмування</w:t>
      </w:r>
    </w:p>
    <w:p w:rsidR="00F67EF9" w:rsidRPr="00F67EF9" w:rsidRDefault="00F67EF9" w:rsidP="00F67EF9">
      <w:pPr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0929E8" w:rsidRDefault="000929E8" w:rsidP="000929E8">
      <w:pPr>
        <w:tabs>
          <w:tab w:val="left" w:pos="284"/>
          <w:tab w:val="left" w:pos="567"/>
        </w:tabs>
        <w:jc w:val="center"/>
        <w:rPr>
          <w:b/>
          <w:szCs w:val="24"/>
        </w:rPr>
      </w:pPr>
      <w:r w:rsidRPr="000929E8">
        <w:rPr>
          <w:b/>
          <w:szCs w:val="24"/>
          <w:lang w:eastAsia="en-US"/>
        </w:rPr>
        <w:lastRenderedPageBreak/>
        <w:t xml:space="preserve">Модуль  5. </w:t>
      </w:r>
      <w:r w:rsidRPr="000929E8">
        <w:rPr>
          <w:b/>
          <w:szCs w:val="24"/>
        </w:rPr>
        <w:t>Зберігання насіння</w:t>
      </w:r>
    </w:p>
    <w:p w:rsidR="00176208" w:rsidRPr="002061C6" w:rsidRDefault="00176208" w:rsidP="000929E8">
      <w:pPr>
        <w:tabs>
          <w:tab w:val="left" w:pos="284"/>
          <w:tab w:val="left" w:pos="567"/>
        </w:tabs>
        <w:jc w:val="center"/>
        <w:rPr>
          <w:szCs w:val="24"/>
          <w:lang w:eastAsia="en-US"/>
        </w:rPr>
      </w:pPr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>Змістовий модуль</w:t>
      </w:r>
      <w:r w:rsidR="00F67EF9" w:rsidRPr="00F67EF9">
        <w:rPr>
          <w:szCs w:val="24"/>
          <w:lang w:eastAsia="en-US"/>
        </w:rPr>
        <w:t xml:space="preserve"> </w:t>
      </w:r>
      <w:r w:rsidR="00F67EF9" w:rsidRPr="000929E8">
        <w:rPr>
          <w:b/>
          <w:szCs w:val="24"/>
          <w:lang w:eastAsia="en-US"/>
        </w:rPr>
        <w:t>9</w:t>
      </w:r>
      <w:r w:rsidR="00F67EF9" w:rsidRPr="000929E8">
        <w:rPr>
          <w:b/>
          <w:bCs/>
          <w:szCs w:val="24"/>
        </w:rPr>
        <w:t>.</w:t>
      </w:r>
      <w:r w:rsidR="00F67EF9" w:rsidRPr="000929E8">
        <w:rPr>
          <w:b/>
          <w:szCs w:val="24"/>
          <w:lang w:eastAsia="en-US"/>
        </w:rPr>
        <w:t xml:space="preserve"> </w:t>
      </w:r>
      <w:r w:rsidR="00F67EF9" w:rsidRPr="000929E8">
        <w:rPr>
          <w:b/>
          <w:szCs w:val="24"/>
        </w:rPr>
        <w:t>Мінливість насіння при зберіганні</w:t>
      </w:r>
    </w:p>
    <w:p w:rsidR="00176208" w:rsidRDefault="00176208" w:rsidP="00F67EF9">
      <w:pPr>
        <w:tabs>
          <w:tab w:val="left" w:pos="284"/>
          <w:tab w:val="left" w:pos="567"/>
        </w:tabs>
        <w:jc w:val="both"/>
        <w:rPr>
          <w:szCs w:val="24"/>
        </w:rPr>
      </w:pPr>
    </w:p>
    <w:p w:rsidR="000433DC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C9090A" w:rsidRPr="0053658C" w:rsidRDefault="00C9090A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 xml:space="preserve">Умови зберігання </w:t>
      </w:r>
    </w:p>
    <w:p w:rsidR="000433DC" w:rsidRPr="0053658C" w:rsidRDefault="00C9090A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>Вплив вологості на якість насіння при зберіганні. Сушіння.</w:t>
      </w:r>
    </w:p>
    <w:p w:rsidR="00C9090A" w:rsidRPr="0053658C" w:rsidRDefault="00C9090A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 xml:space="preserve">Вимоги до насіння, </w:t>
      </w:r>
      <w:r w:rsidR="009151F9">
        <w:t>щ</w:t>
      </w:r>
      <w:r w:rsidRPr="0053658C">
        <w:t>о закладається на зберігання</w:t>
      </w:r>
    </w:p>
    <w:p w:rsidR="00C9090A" w:rsidRPr="0053658C" w:rsidRDefault="00C9090A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>Режими та етапи зберігання насіння</w:t>
      </w:r>
    </w:p>
    <w:p w:rsidR="00C9090A" w:rsidRPr="0053658C" w:rsidRDefault="00DC67CC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>П</w:t>
      </w:r>
      <w:r w:rsidR="00C9090A" w:rsidRPr="0053658C">
        <w:t>еріод</w:t>
      </w:r>
      <w:r>
        <w:t xml:space="preserve"> </w:t>
      </w:r>
      <w:r w:rsidR="00C9090A" w:rsidRPr="0053658C">
        <w:t xml:space="preserve"> тимчасової консервації</w:t>
      </w:r>
    </w:p>
    <w:p w:rsidR="00C9090A" w:rsidRPr="0053658C" w:rsidRDefault="00DC67CC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>Т</w:t>
      </w:r>
      <w:r w:rsidR="00C9090A" w:rsidRPr="0053658C">
        <w:t>имчасове</w:t>
      </w:r>
      <w:r>
        <w:t xml:space="preserve"> </w:t>
      </w:r>
      <w:r w:rsidR="00C9090A" w:rsidRPr="0053658C">
        <w:t xml:space="preserve"> зберігання насіння</w:t>
      </w:r>
    </w:p>
    <w:p w:rsidR="00C9090A" w:rsidRPr="0053658C" w:rsidRDefault="00DC67CC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</w:pPr>
      <w:r w:rsidRPr="0053658C">
        <w:t>С</w:t>
      </w:r>
      <w:r w:rsidR="00C9090A" w:rsidRPr="0053658C">
        <w:t>таціонарний</w:t>
      </w:r>
      <w:r>
        <w:t xml:space="preserve"> </w:t>
      </w:r>
      <w:r w:rsidRPr="0053658C">
        <w:t>етап зберігання насіння</w:t>
      </w:r>
    </w:p>
    <w:p w:rsidR="00C9090A" w:rsidRPr="0053658C" w:rsidRDefault="00C9090A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Style w:val="10pt2"/>
          <w:b w:val="0"/>
          <w:i w:val="0"/>
          <w:sz w:val="28"/>
          <w:szCs w:val="28"/>
        </w:rPr>
      </w:pPr>
      <w:r w:rsidRPr="0053658C">
        <w:rPr>
          <w:rStyle w:val="10pt2"/>
          <w:b w:val="0"/>
          <w:i w:val="0"/>
          <w:sz w:val="28"/>
          <w:szCs w:val="28"/>
        </w:rPr>
        <w:t>Зберігання насіння в сухому стані</w:t>
      </w:r>
    </w:p>
    <w:p w:rsidR="00C9090A" w:rsidRPr="0053658C" w:rsidRDefault="00C9090A" w:rsidP="0053658C">
      <w:pPr>
        <w:pStyle w:val="a7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rStyle w:val="40103"/>
          <w:b w:val="0"/>
          <w:sz w:val="28"/>
          <w:szCs w:val="28"/>
        </w:rPr>
      </w:pPr>
      <w:r w:rsidRPr="0053658C">
        <w:rPr>
          <w:rStyle w:val="40103"/>
          <w:b w:val="0"/>
          <w:sz w:val="28"/>
          <w:szCs w:val="28"/>
        </w:rPr>
        <w:t>Зберігання насіння в охолодженому стані</w:t>
      </w:r>
    </w:p>
    <w:p w:rsidR="0053658C" w:rsidRDefault="0053658C" w:rsidP="00F67EF9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0433DC" w:rsidRPr="00DC67CC" w:rsidRDefault="00DC67CC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 w:rsidRPr="00086D94">
        <w:rPr>
          <w:rStyle w:val="10pt2"/>
          <w:b w:val="0"/>
          <w:i w:val="0"/>
          <w:sz w:val="28"/>
          <w:szCs w:val="28"/>
        </w:rPr>
        <w:t>Перший етап</w:t>
      </w:r>
      <w:r w:rsidRPr="00DC67CC">
        <w:t xml:space="preserve"> зберігання насіння</w:t>
      </w:r>
    </w:p>
    <w:p w:rsidR="00DC67CC" w:rsidRPr="00DC67CC" w:rsidRDefault="00DC67CC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 w:rsidRPr="00086D94">
        <w:rPr>
          <w:rStyle w:val="10pt2"/>
          <w:b w:val="0"/>
          <w:i w:val="0"/>
          <w:sz w:val="28"/>
          <w:szCs w:val="28"/>
        </w:rPr>
        <w:t>Другий етап</w:t>
      </w:r>
      <w:r w:rsidRPr="00DC67CC">
        <w:t xml:space="preserve"> зберігання насіння</w:t>
      </w:r>
    </w:p>
    <w:p w:rsidR="00DC67CC" w:rsidRPr="00DC67CC" w:rsidRDefault="00DC67CC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 w:rsidRPr="00086D94">
        <w:rPr>
          <w:rStyle w:val="10pt2"/>
          <w:b w:val="0"/>
          <w:i w:val="0"/>
          <w:sz w:val="28"/>
          <w:szCs w:val="28"/>
        </w:rPr>
        <w:t>Третій етап</w:t>
      </w:r>
      <w:r w:rsidRPr="00DC67CC">
        <w:t xml:space="preserve"> зберігання насіння</w:t>
      </w:r>
    </w:p>
    <w:p w:rsidR="00DC67CC" w:rsidRDefault="00DC67CC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 w:rsidRPr="00DC67CC">
        <w:t>Яких немає способів зберіган</w:t>
      </w:r>
      <w:r>
        <w:t>ня насіння ?</w:t>
      </w:r>
    </w:p>
    <w:p w:rsidR="00DC67CC" w:rsidRDefault="00DC67CC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>
        <w:t xml:space="preserve">Як зберігають </w:t>
      </w:r>
      <w:proofErr w:type="spellStart"/>
      <w:r>
        <w:t>добазове</w:t>
      </w:r>
      <w:proofErr w:type="spellEnd"/>
      <w:r>
        <w:t xml:space="preserve"> та базове насіння?</w:t>
      </w:r>
    </w:p>
    <w:p w:rsidR="00DC67CC" w:rsidRDefault="00DC67CC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>
        <w:t>Як змінюється</w:t>
      </w:r>
      <w:r w:rsidRPr="00DC67CC">
        <w:t xml:space="preserve"> </w:t>
      </w:r>
      <w:r w:rsidRPr="0053658C">
        <w:t>якість насіння при зберіганні</w:t>
      </w:r>
      <w:r>
        <w:t xml:space="preserve"> залежно від його вологості?</w:t>
      </w:r>
    </w:p>
    <w:p w:rsidR="00E1691E" w:rsidRDefault="00E1691E" w:rsidP="00086D94">
      <w:pPr>
        <w:pStyle w:val="a7"/>
        <w:numPr>
          <w:ilvl w:val="0"/>
          <w:numId w:val="22"/>
        </w:numPr>
        <w:tabs>
          <w:tab w:val="left" w:pos="284"/>
          <w:tab w:val="left" w:pos="567"/>
        </w:tabs>
        <w:jc w:val="both"/>
      </w:pPr>
      <w:r>
        <w:t>Контроль якості насіння</w:t>
      </w:r>
    </w:p>
    <w:p w:rsidR="00DC67CC" w:rsidRPr="00F67EF9" w:rsidRDefault="00DC67CC" w:rsidP="00F67EF9">
      <w:pPr>
        <w:tabs>
          <w:tab w:val="left" w:pos="284"/>
          <w:tab w:val="left" w:pos="567"/>
        </w:tabs>
        <w:jc w:val="both"/>
        <w:rPr>
          <w:szCs w:val="24"/>
        </w:rPr>
      </w:pPr>
    </w:p>
    <w:p w:rsidR="00F67EF9" w:rsidRPr="000929E8" w:rsidRDefault="000929E8" w:rsidP="00F67EF9">
      <w:pPr>
        <w:jc w:val="both"/>
        <w:rPr>
          <w:b/>
          <w:szCs w:val="24"/>
          <w:lang w:val="ru-RU" w:eastAsia="en-US"/>
        </w:rPr>
      </w:pPr>
      <w:r>
        <w:rPr>
          <w:b/>
          <w:szCs w:val="24"/>
        </w:rPr>
        <w:t>Змістовий модуль</w:t>
      </w:r>
      <w:r w:rsidR="00F67EF9" w:rsidRPr="00F67EF9">
        <w:rPr>
          <w:szCs w:val="24"/>
          <w:lang w:eastAsia="en-US"/>
        </w:rPr>
        <w:t xml:space="preserve"> </w:t>
      </w:r>
      <w:r w:rsidR="00F67EF9" w:rsidRPr="000929E8">
        <w:rPr>
          <w:b/>
          <w:szCs w:val="24"/>
          <w:lang w:eastAsia="en-US"/>
        </w:rPr>
        <w:t>10</w:t>
      </w:r>
      <w:r w:rsidR="00F67EF9" w:rsidRPr="000929E8">
        <w:rPr>
          <w:b/>
          <w:bCs/>
          <w:szCs w:val="24"/>
        </w:rPr>
        <w:t>.</w:t>
      </w:r>
      <w:r w:rsidR="00F67EF9" w:rsidRPr="000929E8">
        <w:rPr>
          <w:b/>
          <w:szCs w:val="24"/>
        </w:rPr>
        <w:t xml:space="preserve"> </w:t>
      </w:r>
      <w:r w:rsidRPr="000929E8">
        <w:rPr>
          <w:b/>
          <w:szCs w:val="24"/>
          <w:lang w:val="ru-RU" w:eastAsia="en-US"/>
        </w:rPr>
        <w:t xml:space="preserve"> </w:t>
      </w:r>
      <w:r w:rsidRPr="000929E8">
        <w:rPr>
          <w:b/>
        </w:rPr>
        <w:t>Прийоми підвищення якості насіння у післязбиральний період</w:t>
      </w:r>
    </w:p>
    <w:p w:rsidR="000433DC" w:rsidRDefault="000433DC" w:rsidP="00F67EF9">
      <w:pPr>
        <w:jc w:val="both"/>
        <w:rPr>
          <w:u w:val="single"/>
        </w:rPr>
      </w:pPr>
      <w:r>
        <w:rPr>
          <w:u w:val="single"/>
        </w:rPr>
        <w:t>Питання теми:</w:t>
      </w:r>
    </w:p>
    <w:p w:rsidR="002A187F" w:rsidRDefault="00C9090A" w:rsidP="002A187F">
      <w:pPr>
        <w:pStyle w:val="a7"/>
        <w:numPr>
          <w:ilvl w:val="0"/>
          <w:numId w:val="21"/>
        </w:numPr>
        <w:jc w:val="both"/>
      </w:pPr>
      <w:r w:rsidRPr="002A187F">
        <w:t>Очищення</w:t>
      </w:r>
      <w:r w:rsidR="002A187F" w:rsidRPr="002A187F">
        <w:t xml:space="preserve"> насіння</w:t>
      </w:r>
    </w:p>
    <w:p w:rsidR="002A187F" w:rsidRDefault="002A187F" w:rsidP="002A187F">
      <w:pPr>
        <w:pStyle w:val="a7"/>
        <w:numPr>
          <w:ilvl w:val="0"/>
          <w:numId w:val="21"/>
        </w:numPr>
        <w:jc w:val="both"/>
      </w:pPr>
      <w:r w:rsidRPr="002A187F">
        <w:t>С</w:t>
      </w:r>
      <w:r w:rsidR="00C9090A" w:rsidRPr="002A187F">
        <w:t>ортування</w:t>
      </w:r>
      <w:r>
        <w:t xml:space="preserve"> </w:t>
      </w:r>
      <w:r w:rsidRPr="002A187F">
        <w:t>насіння</w:t>
      </w:r>
    </w:p>
    <w:p w:rsidR="000433DC" w:rsidRPr="002A187F" w:rsidRDefault="002A187F" w:rsidP="002A187F">
      <w:pPr>
        <w:pStyle w:val="a7"/>
        <w:numPr>
          <w:ilvl w:val="0"/>
          <w:numId w:val="21"/>
        </w:numPr>
        <w:jc w:val="both"/>
      </w:pPr>
      <w:r w:rsidRPr="002A187F">
        <w:t>К</w:t>
      </w:r>
      <w:r w:rsidR="00C9090A" w:rsidRPr="002A187F">
        <w:t>алібрування</w:t>
      </w:r>
      <w:r>
        <w:t xml:space="preserve"> </w:t>
      </w:r>
      <w:r w:rsidR="00C9090A" w:rsidRPr="002A187F">
        <w:t xml:space="preserve">насіння </w:t>
      </w:r>
    </w:p>
    <w:p w:rsidR="00C9090A" w:rsidRPr="002A187F" w:rsidRDefault="00C9090A" w:rsidP="002A187F">
      <w:pPr>
        <w:pStyle w:val="a7"/>
        <w:numPr>
          <w:ilvl w:val="0"/>
          <w:numId w:val="21"/>
        </w:numPr>
        <w:jc w:val="both"/>
      </w:pPr>
      <w:r w:rsidRPr="002A187F">
        <w:t>Знезараження насіння</w:t>
      </w:r>
    </w:p>
    <w:p w:rsidR="00C9090A" w:rsidRDefault="00C9090A" w:rsidP="002A187F">
      <w:pPr>
        <w:pStyle w:val="a7"/>
        <w:numPr>
          <w:ilvl w:val="0"/>
          <w:numId w:val="21"/>
        </w:numPr>
        <w:jc w:val="both"/>
      </w:pPr>
      <w:r w:rsidRPr="002A187F">
        <w:t>Заходи зі зниження травмованості насіння у процесі післязбиральної обробки</w:t>
      </w:r>
    </w:p>
    <w:p w:rsidR="00E1691E" w:rsidRPr="002A187F" w:rsidRDefault="00E1691E" w:rsidP="002A187F">
      <w:pPr>
        <w:pStyle w:val="a7"/>
        <w:numPr>
          <w:ilvl w:val="0"/>
          <w:numId w:val="21"/>
        </w:numPr>
        <w:jc w:val="both"/>
      </w:pPr>
      <w:r>
        <w:t>Підготовка насіння до сівби</w:t>
      </w:r>
    </w:p>
    <w:p w:rsidR="00C9090A" w:rsidRDefault="00C9090A" w:rsidP="00F67EF9">
      <w:pPr>
        <w:jc w:val="both"/>
        <w:rPr>
          <w:u w:val="single"/>
        </w:rPr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5E2370" w:rsidRDefault="005E2370" w:rsidP="005E2370">
      <w:pPr>
        <w:pStyle w:val="a7"/>
        <w:numPr>
          <w:ilvl w:val="0"/>
          <w:numId w:val="23"/>
        </w:numPr>
        <w:jc w:val="both"/>
      </w:pPr>
      <w:r>
        <w:t xml:space="preserve">Завдання та способи </w:t>
      </w:r>
      <w:r w:rsidR="009F2184">
        <w:t>о</w:t>
      </w:r>
      <w:r w:rsidRPr="002A187F">
        <w:t>чищення насіння</w:t>
      </w:r>
    </w:p>
    <w:p w:rsidR="009F2184" w:rsidRDefault="009F2184" w:rsidP="005E2370">
      <w:pPr>
        <w:pStyle w:val="a7"/>
        <w:numPr>
          <w:ilvl w:val="0"/>
          <w:numId w:val="23"/>
        </w:numPr>
        <w:jc w:val="both"/>
      </w:pPr>
      <w:r>
        <w:t>Мета</w:t>
      </w:r>
      <w:r w:rsidRPr="009F2184">
        <w:t xml:space="preserve"> </w:t>
      </w:r>
      <w:r w:rsidR="00E1691E">
        <w:t xml:space="preserve">та способи </w:t>
      </w:r>
      <w:r>
        <w:t>с</w:t>
      </w:r>
      <w:r w:rsidRPr="002A187F">
        <w:t>ортування</w:t>
      </w:r>
      <w:r>
        <w:t xml:space="preserve"> </w:t>
      </w:r>
      <w:r w:rsidRPr="002A187F">
        <w:t>насіння</w:t>
      </w:r>
    </w:p>
    <w:p w:rsidR="009F2184" w:rsidRDefault="009F2184" w:rsidP="005E2370">
      <w:pPr>
        <w:pStyle w:val="a7"/>
        <w:numPr>
          <w:ilvl w:val="0"/>
          <w:numId w:val="23"/>
        </w:numPr>
        <w:jc w:val="both"/>
      </w:pPr>
      <w:r>
        <w:t xml:space="preserve">Мета </w:t>
      </w:r>
      <w:r w:rsidR="00E1691E">
        <w:t xml:space="preserve">та способи </w:t>
      </w:r>
      <w:r>
        <w:t>к</w:t>
      </w:r>
      <w:r w:rsidRPr="002A187F">
        <w:t>алібрування</w:t>
      </w:r>
      <w:r>
        <w:t xml:space="preserve"> </w:t>
      </w:r>
      <w:r w:rsidRPr="002A187F">
        <w:t>насіння</w:t>
      </w:r>
    </w:p>
    <w:p w:rsidR="009F2184" w:rsidRDefault="009F2184" w:rsidP="009F2184">
      <w:pPr>
        <w:pStyle w:val="a7"/>
        <w:numPr>
          <w:ilvl w:val="0"/>
          <w:numId w:val="23"/>
        </w:numPr>
        <w:jc w:val="both"/>
      </w:pPr>
      <w:r>
        <w:t>Дезінфекція насіння</w:t>
      </w:r>
    </w:p>
    <w:p w:rsidR="00E1691E" w:rsidRDefault="00E1691E" w:rsidP="009F2184">
      <w:pPr>
        <w:pStyle w:val="a7"/>
        <w:numPr>
          <w:ilvl w:val="0"/>
          <w:numId w:val="23"/>
        </w:numPr>
        <w:jc w:val="both"/>
      </w:pPr>
      <w:r>
        <w:t>Потокова технологія підготовка насіння</w:t>
      </w:r>
    </w:p>
    <w:p w:rsidR="00E1691E" w:rsidRDefault="00E1691E" w:rsidP="009F2184">
      <w:pPr>
        <w:pStyle w:val="a7"/>
        <w:numPr>
          <w:ilvl w:val="0"/>
          <w:numId w:val="23"/>
        </w:numPr>
        <w:jc w:val="both"/>
      </w:pPr>
      <w:r>
        <w:t>Передпосівна обробка насіння</w:t>
      </w:r>
    </w:p>
    <w:p w:rsidR="005E2370" w:rsidRDefault="005E2370" w:rsidP="00F67EF9">
      <w:pPr>
        <w:jc w:val="both"/>
      </w:pPr>
    </w:p>
    <w:p w:rsidR="00DC67CC" w:rsidRPr="00F67EF9" w:rsidRDefault="00DC67CC" w:rsidP="00F67EF9">
      <w:pPr>
        <w:jc w:val="both"/>
        <w:rPr>
          <w:szCs w:val="24"/>
          <w:lang w:eastAsia="en-US"/>
        </w:rPr>
      </w:pPr>
    </w:p>
    <w:p w:rsidR="00F67EF9" w:rsidRPr="00F67EF9" w:rsidRDefault="000929E8" w:rsidP="00F67EF9">
      <w:pPr>
        <w:jc w:val="both"/>
        <w:rPr>
          <w:szCs w:val="24"/>
        </w:rPr>
      </w:pPr>
      <w:r>
        <w:rPr>
          <w:b/>
          <w:szCs w:val="24"/>
        </w:rPr>
        <w:lastRenderedPageBreak/>
        <w:t>Змістовий модуль</w:t>
      </w:r>
      <w:r w:rsidR="00F67EF9" w:rsidRPr="00F67EF9">
        <w:rPr>
          <w:szCs w:val="24"/>
          <w:lang w:eastAsia="en-US"/>
        </w:rPr>
        <w:t xml:space="preserve"> </w:t>
      </w:r>
      <w:r w:rsidR="00F67EF9" w:rsidRPr="00C9090A">
        <w:rPr>
          <w:b/>
          <w:szCs w:val="24"/>
          <w:lang w:eastAsia="en-US"/>
        </w:rPr>
        <w:t>11.</w:t>
      </w:r>
      <w:r w:rsidR="00F67EF9" w:rsidRPr="00C9090A">
        <w:rPr>
          <w:b/>
          <w:szCs w:val="24"/>
        </w:rPr>
        <w:t xml:space="preserve"> </w:t>
      </w:r>
      <w:r w:rsidRPr="00C9090A">
        <w:rPr>
          <w:b/>
        </w:rPr>
        <w:t>Посівні якості насіння</w:t>
      </w:r>
    </w:p>
    <w:p w:rsidR="00F67EF9" w:rsidRDefault="000433DC">
      <w:pPr>
        <w:rPr>
          <w:u w:val="single"/>
        </w:rPr>
      </w:pPr>
      <w:r>
        <w:rPr>
          <w:u w:val="single"/>
        </w:rPr>
        <w:t>Питання теми:</w:t>
      </w:r>
    </w:p>
    <w:p w:rsidR="00086D94" w:rsidRPr="009F2184" w:rsidRDefault="00086D94" w:rsidP="009F2184">
      <w:pPr>
        <w:pStyle w:val="a7"/>
        <w:numPr>
          <w:ilvl w:val="0"/>
          <w:numId w:val="24"/>
        </w:numPr>
        <w:rPr>
          <w:rStyle w:val="41"/>
          <w:rFonts w:ascii="Times New Roman" w:hAnsi="Times New Roman" w:cs="Times New Roman"/>
          <w:b w:val="0"/>
          <w:sz w:val="28"/>
          <w:szCs w:val="28"/>
        </w:rPr>
      </w:pPr>
      <w:r w:rsidRPr="009F2184">
        <w:rPr>
          <w:rStyle w:val="41"/>
          <w:rFonts w:ascii="Times New Roman" w:hAnsi="Times New Roman" w:cs="Times New Roman"/>
          <w:b w:val="0"/>
          <w:sz w:val="28"/>
          <w:szCs w:val="28"/>
        </w:rPr>
        <w:t>Загальні положення про якість насіння</w:t>
      </w:r>
    </w:p>
    <w:p w:rsidR="00086D94" w:rsidRPr="009F2184" w:rsidRDefault="009F2184" w:rsidP="009F2184">
      <w:pPr>
        <w:pStyle w:val="a7"/>
        <w:numPr>
          <w:ilvl w:val="0"/>
          <w:numId w:val="24"/>
        </w:numPr>
        <w:rPr>
          <w:iCs/>
        </w:rPr>
      </w:pPr>
      <w:r w:rsidRPr="009F2184">
        <w:rPr>
          <w:iCs/>
        </w:rPr>
        <w:t>С</w:t>
      </w:r>
      <w:r w:rsidR="00086D94" w:rsidRPr="009F2184">
        <w:rPr>
          <w:iCs/>
        </w:rPr>
        <w:t>тандартн</w:t>
      </w:r>
      <w:r w:rsidRPr="009F2184">
        <w:rPr>
          <w:iCs/>
        </w:rPr>
        <w:t xml:space="preserve">і </w:t>
      </w:r>
      <w:r w:rsidR="00086D94" w:rsidRPr="009F2184">
        <w:rPr>
          <w:iCs/>
        </w:rPr>
        <w:t xml:space="preserve"> показник</w:t>
      </w:r>
      <w:r w:rsidRPr="009F2184">
        <w:rPr>
          <w:iCs/>
        </w:rPr>
        <w:t>и</w:t>
      </w:r>
      <w:r w:rsidR="00086D94" w:rsidRPr="009F2184">
        <w:rPr>
          <w:iCs/>
        </w:rPr>
        <w:t xml:space="preserve"> посівних якостей</w:t>
      </w:r>
      <w:r w:rsidRPr="009F2184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 насіння</w:t>
      </w:r>
    </w:p>
    <w:p w:rsidR="00086D94" w:rsidRPr="009F2184" w:rsidRDefault="009F2184" w:rsidP="009F2184">
      <w:pPr>
        <w:pStyle w:val="a7"/>
        <w:numPr>
          <w:ilvl w:val="0"/>
          <w:numId w:val="24"/>
        </w:numPr>
        <w:rPr>
          <w:bCs/>
        </w:rPr>
      </w:pPr>
      <w:r w:rsidRPr="009F2184">
        <w:rPr>
          <w:iCs/>
        </w:rPr>
        <w:t>Н</w:t>
      </w:r>
      <w:r w:rsidR="00086D94" w:rsidRPr="009F2184">
        <w:rPr>
          <w:iCs/>
        </w:rPr>
        <w:t>естандартн</w:t>
      </w:r>
      <w:r w:rsidRPr="009F2184">
        <w:rPr>
          <w:iCs/>
        </w:rPr>
        <w:t>і показники посівних якостей</w:t>
      </w:r>
      <w:r w:rsidRPr="009F2184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 насіння</w:t>
      </w:r>
    </w:p>
    <w:p w:rsidR="000433DC" w:rsidRPr="009F2184" w:rsidRDefault="00DC67CC" w:rsidP="009F2184">
      <w:pPr>
        <w:pStyle w:val="a7"/>
        <w:numPr>
          <w:ilvl w:val="0"/>
          <w:numId w:val="24"/>
        </w:numPr>
        <w:rPr>
          <w:bCs/>
        </w:rPr>
      </w:pPr>
      <w:r w:rsidRPr="009F2184">
        <w:rPr>
          <w:bCs/>
        </w:rPr>
        <w:t>Оформлення документів на посівні якості</w:t>
      </w:r>
    </w:p>
    <w:p w:rsidR="00DC67CC" w:rsidRPr="009F2184" w:rsidRDefault="00DC67CC" w:rsidP="009F2184">
      <w:pPr>
        <w:pStyle w:val="a7"/>
        <w:numPr>
          <w:ilvl w:val="0"/>
          <w:numId w:val="24"/>
        </w:numPr>
        <w:rPr>
          <w:bCs/>
        </w:rPr>
      </w:pPr>
      <w:r w:rsidRPr="009F2184">
        <w:rPr>
          <w:bCs/>
        </w:rPr>
        <w:t>Стандарти на насіння</w:t>
      </w:r>
    </w:p>
    <w:p w:rsidR="00DC67CC" w:rsidRPr="009F2184" w:rsidRDefault="00DC67CC" w:rsidP="009F2184">
      <w:pPr>
        <w:pStyle w:val="a7"/>
        <w:numPr>
          <w:ilvl w:val="0"/>
          <w:numId w:val="24"/>
        </w:numPr>
        <w:rPr>
          <w:u w:val="single"/>
        </w:rPr>
      </w:pPr>
      <w:r w:rsidRPr="009F2184">
        <w:rPr>
          <w:bCs/>
        </w:rPr>
        <w:t>Правила арбітражних аналізів якості</w:t>
      </w:r>
    </w:p>
    <w:p w:rsidR="009F2184" w:rsidRPr="009F2184" w:rsidRDefault="009F2184" w:rsidP="009F2184">
      <w:pPr>
        <w:pStyle w:val="a7"/>
        <w:rPr>
          <w:u w:val="single"/>
        </w:rPr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Чистота насіння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Схожість насіння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Енергія проростання</w:t>
      </w:r>
    </w:p>
    <w:p w:rsidR="009F2184" w:rsidRPr="009F2184" w:rsidRDefault="009F2184" w:rsidP="009F2184">
      <w:pPr>
        <w:pStyle w:val="a7"/>
        <w:numPr>
          <w:ilvl w:val="0"/>
          <w:numId w:val="25"/>
        </w:numPr>
      </w:pPr>
      <w:r w:rsidRPr="009F2184">
        <w:t>Вологість на</w:t>
      </w:r>
      <w:r w:rsidRPr="009F2184">
        <w:softHyphen/>
        <w:t>сіння</w:t>
      </w:r>
    </w:p>
    <w:p w:rsidR="009F2184" w:rsidRPr="009F2184" w:rsidRDefault="009F2184" w:rsidP="009F2184">
      <w:pPr>
        <w:pStyle w:val="a7"/>
        <w:numPr>
          <w:ilvl w:val="0"/>
          <w:numId w:val="25"/>
        </w:numPr>
      </w:pPr>
      <w:r w:rsidRPr="009F2184">
        <w:t>Маса 1000 штук насіння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Сила росту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Посівна придатність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proofErr w:type="spellStart"/>
      <w:r w:rsidRPr="009F2184">
        <w:rPr>
          <w:rStyle w:val="14"/>
          <w:b w:val="0"/>
          <w:i w:val="0"/>
          <w:sz w:val="28"/>
          <w:szCs w:val="28"/>
        </w:rPr>
        <w:t>Вирівняніст</w:t>
      </w:r>
      <w:r>
        <w:rPr>
          <w:rStyle w:val="14"/>
          <w:b w:val="0"/>
          <w:i w:val="0"/>
          <w:sz w:val="28"/>
          <w:szCs w:val="28"/>
        </w:rPr>
        <w:t>ь</w:t>
      </w:r>
      <w:proofErr w:type="spellEnd"/>
      <w:r w:rsidRPr="009F2184">
        <w:rPr>
          <w:rStyle w:val="14"/>
          <w:b w:val="0"/>
          <w:i w:val="0"/>
          <w:sz w:val="28"/>
          <w:szCs w:val="28"/>
        </w:rPr>
        <w:t xml:space="preserve"> </w:t>
      </w:r>
      <w:r>
        <w:rPr>
          <w:rStyle w:val="14"/>
          <w:b w:val="0"/>
          <w:i w:val="0"/>
          <w:sz w:val="28"/>
          <w:szCs w:val="28"/>
        </w:rPr>
        <w:t>насіння</w:t>
      </w:r>
    </w:p>
    <w:p w:rsidR="009F2184" w:rsidRPr="009F2184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Натур</w:t>
      </w:r>
      <w:r>
        <w:rPr>
          <w:rStyle w:val="14"/>
          <w:b w:val="0"/>
          <w:i w:val="0"/>
          <w:sz w:val="28"/>
          <w:szCs w:val="28"/>
        </w:rPr>
        <w:t>а  насіння</w:t>
      </w:r>
    </w:p>
    <w:p w:rsidR="000433DC" w:rsidRPr="000A6F78" w:rsidRDefault="009F2184" w:rsidP="009F2184">
      <w:pPr>
        <w:pStyle w:val="a7"/>
        <w:numPr>
          <w:ilvl w:val="0"/>
          <w:numId w:val="25"/>
        </w:numPr>
        <w:rPr>
          <w:rStyle w:val="14"/>
          <w:b w:val="0"/>
          <w:bCs w:val="0"/>
          <w:i w:val="0"/>
          <w:iCs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Скловидніст</w:t>
      </w:r>
      <w:r>
        <w:rPr>
          <w:rStyle w:val="14"/>
          <w:b w:val="0"/>
          <w:i w:val="0"/>
          <w:sz w:val="28"/>
          <w:szCs w:val="28"/>
        </w:rPr>
        <w:t>ь зерна</w:t>
      </w:r>
    </w:p>
    <w:p w:rsidR="000A6F78" w:rsidRDefault="000A6F78">
      <w:pPr>
        <w:spacing w:after="200" w:line="276" w:lineRule="auto"/>
      </w:pPr>
      <w:r>
        <w:br w:type="page"/>
      </w:r>
    </w:p>
    <w:p w:rsidR="000A6F78" w:rsidRDefault="000A6F78" w:rsidP="000A6F78">
      <w:pPr>
        <w:jc w:val="center"/>
        <w:rPr>
          <w:b/>
          <w:bCs/>
        </w:rPr>
      </w:pPr>
      <w:r>
        <w:rPr>
          <w:b/>
          <w:bCs/>
        </w:rPr>
        <w:lastRenderedPageBreak/>
        <w:t>РЕКОМЕНДОВАНА ЛІТЕРАТУРА</w:t>
      </w:r>
    </w:p>
    <w:p w:rsidR="000A6F78" w:rsidRPr="000A6F78" w:rsidRDefault="000A6F78" w:rsidP="00E1691E">
      <w:pPr>
        <w:pStyle w:val="310"/>
        <w:numPr>
          <w:ilvl w:val="0"/>
          <w:numId w:val="28"/>
        </w:numPr>
        <w:shd w:val="clear" w:color="auto" w:fill="auto"/>
        <w:spacing w:before="240" w:after="120" w:line="240" w:lineRule="auto"/>
        <w:ind w:left="714" w:right="20" w:hanging="357"/>
        <w:jc w:val="both"/>
        <w:rPr>
          <w:rStyle w:val="34"/>
          <w:rFonts w:ascii="Times New Roman" w:hAnsi="Times New Roman" w:cs="Times New Roman"/>
          <w:sz w:val="28"/>
          <w:szCs w:val="28"/>
        </w:rPr>
      </w:pPr>
      <w:proofErr w:type="spellStart"/>
      <w:r w:rsidRPr="000A6F78">
        <w:rPr>
          <w:rFonts w:ascii="Times New Roman" w:hAnsi="Times New Roman" w:cs="Times New Roman"/>
          <w:b w:val="0"/>
          <w:sz w:val="28"/>
          <w:szCs w:val="28"/>
        </w:rPr>
        <w:t>Насінництво</w:t>
      </w:r>
      <w:proofErr w:type="spellEnd"/>
      <w:r w:rsidRPr="000A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F7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й </w:t>
      </w:r>
      <w:proofErr w:type="spellStart"/>
      <w:r w:rsidRPr="000A6F78">
        <w:rPr>
          <w:rFonts w:ascii="Times New Roman" w:hAnsi="Times New Roman" w:cs="Times New Roman"/>
          <w:b w:val="0"/>
          <w:sz w:val="28"/>
          <w:szCs w:val="28"/>
        </w:rPr>
        <w:t>насіннєзнавство</w:t>
      </w:r>
      <w:proofErr w:type="spellEnd"/>
      <w:r w:rsidRPr="000A6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6F78">
        <w:rPr>
          <w:rFonts w:ascii="Times New Roman" w:hAnsi="Times New Roman" w:cs="Times New Roman"/>
          <w:b w:val="0"/>
          <w:sz w:val="28"/>
          <w:szCs w:val="28"/>
        </w:rPr>
        <w:t>польових</w:t>
      </w:r>
      <w:proofErr w:type="spellEnd"/>
      <w:r w:rsidRPr="000A6F78">
        <w:rPr>
          <w:rFonts w:ascii="Times New Roman" w:hAnsi="Times New Roman" w:cs="Times New Roman"/>
          <w:b w:val="0"/>
          <w:sz w:val="28"/>
          <w:szCs w:val="28"/>
        </w:rPr>
        <w:t xml:space="preserve"> культур</w:t>
      </w:r>
      <w:proofErr w:type="gramStart"/>
      <w:r w:rsidRPr="000A6F78">
        <w:rPr>
          <w:rFonts w:ascii="Times New Roman" w:hAnsi="Times New Roman" w:cs="Times New Roman"/>
          <w:b w:val="0"/>
          <w:sz w:val="28"/>
          <w:szCs w:val="28"/>
        </w:rPr>
        <w:t xml:space="preserve"> / З</w:t>
      </w:r>
      <w:proofErr w:type="gramEnd"/>
      <w:r w:rsidRPr="000A6F7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A6F7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ред. </w:t>
      </w:r>
      <w:r w:rsidRPr="000A6F78">
        <w:rPr>
          <w:rFonts w:ascii="Times New Roman" w:hAnsi="Times New Roman" w:cs="Times New Roman"/>
          <w:b w:val="0"/>
          <w:sz w:val="28"/>
          <w:szCs w:val="28"/>
        </w:rPr>
        <w:t>М.М.</w:t>
      </w:r>
      <w:r w:rsidRPr="000A6F78">
        <w:rPr>
          <w:rStyle w:val="34"/>
          <w:rFonts w:ascii="Times New Roman" w:hAnsi="Times New Roman" w:cs="Times New Roman"/>
          <w:sz w:val="28"/>
          <w:szCs w:val="28"/>
        </w:rPr>
        <w:t xml:space="preserve"> Гаврилюка - К.: </w:t>
      </w:r>
      <w:proofErr w:type="spellStart"/>
      <w:r w:rsidRPr="000A6F78">
        <w:rPr>
          <w:rStyle w:val="34"/>
          <w:rFonts w:ascii="Times New Roman" w:hAnsi="Times New Roman" w:cs="Times New Roman"/>
          <w:sz w:val="28"/>
          <w:szCs w:val="28"/>
        </w:rPr>
        <w:t>Аграрна</w:t>
      </w:r>
      <w:proofErr w:type="spellEnd"/>
      <w:r w:rsidRPr="000A6F78">
        <w:rPr>
          <w:rStyle w:val="34"/>
          <w:rFonts w:ascii="Times New Roman" w:hAnsi="Times New Roman" w:cs="Times New Roman"/>
          <w:sz w:val="28"/>
          <w:szCs w:val="28"/>
        </w:rPr>
        <w:t xml:space="preserve"> наука, 2007. - 216с.</w:t>
      </w:r>
    </w:p>
    <w:p w:rsidR="000A6F78" w:rsidRPr="000A6F78" w:rsidRDefault="000A6F78" w:rsidP="00E1691E">
      <w:pPr>
        <w:pStyle w:val="a3"/>
        <w:numPr>
          <w:ilvl w:val="0"/>
          <w:numId w:val="28"/>
        </w:numPr>
        <w:spacing w:before="240" w:after="120"/>
        <w:ind w:left="714" w:hanging="357"/>
        <w:jc w:val="both"/>
      </w:pPr>
      <w:bookmarkStart w:id="1" w:name="bookmark3"/>
      <w:proofErr w:type="spellStart"/>
      <w:r w:rsidRPr="000A6F78">
        <w:rPr>
          <w:sz w:val="28"/>
          <w:szCs w:val="28"/>
        </w:rPr>
        <w:t>Жатова</w:t>
      </w:r>
      <w:proofErr w:type="spellEnd"/>
      <w:r w:rsidRPr="000A6F78">
        <w:rPr>
          <w:sz w:val="28"/>
          <w:szCs w:val="28"/>
        </w:rPr>
        <w:t xml:space="preserve"> Г. О.</w:t>
      </w:r>
      <w:bookmarkEnd w:id="1"/>
      <w:r w:rsidRPr="000A6F78">
        <w:rPr>
          <w:sz w:val="28"/>
          <w:szCs w:val="28"/>
        </w:rPr>
        <w:t xml:space="preserve">  Загальне насіннєзнавство : навчальний посібник / Г. О. </w:t>
      </w:r>
      <w:proofErr w:type="spellStart"/>
      <w:r w:rsidRPr="000A6F78">
        <w:rPr>
          <w:sz w:val="28"/>
          <w:szCs w:val="28"/>
        </w:rPr>
        <w:t>Жатова</w:t>
      </w:r>
      <w:proofErr w:type="spellEnd"/>
      <w:r w:rsidRPr="000A6F78">
        <w:rPr>
          <w:sz w:val="28"/>
          <w:szCs w:val="28"/>
        </w:rPr>
        <w:t>. - Суми : Університетська книга, 2009. - 273 с.</w:t>
      </w:r>
    </w:p>
    <w:p w:rsidR="000A6F78" w:rsidRPr="000A6F78" w:rsidRDefault="000A6F78" w:rsidP="00E1691E">
      <w:pPr>
        <w:pStyle w:val="a7"/>
        <w:widowControl w:val="0"/>
        <w:numPr>
          <w:ilvl w:val="0"/>
          <w:numId w:val="28"/>
        </w:numPr>
        <w:spacing w:before="240" w:after="120"/>
        <w:ind w:left="714" w:hanging="357"/>
        <w:contextualSpacing w:val="0"/>
        <w:jc w:val="both"/>
      </w:pPr>
      <w:proofErr w:type="spellStart"/>
      <w:r w:rsidRPr="000A6F78">
        <w:t>Макрушин</w:t>
      </w:r>
      <w:proofErr w:type="spellEnd"/>
      <w:r w:rsidRPr="000A6F78">
        <w:t xml:space="preserve"> М.М. Насіннєзнавство польових культур.  К</w:t>
      </w:r>
      <w:r w:rsidR="001732B1">
        <w:t>.</w:t>
      </w:r>
      <w:r w:rsidRPr="000A6F78">
        <w:t>, 1994. —208с.</w:t>
      </w:r>
    </w:p>
    <w:p w:rsidR="000A6F78" w:rsidRPr="000A6F78" w:rsidRDefault="000A6F78" w:rsidP="00E1691E">
      <w:pPr>
        <w:pStyle w:val="a7"/>
        <w:widowControl w:val="0"/>
        <w:numPr>
          <w:ilvl w:val="0"/>
          <w:numId w:val="28"/>
        </w:numPr>
        <w:spacing w:before="240" w:after="120"/>
        <w:ind w:left="714" w:hanging="357"/>
        <w:contextualSpacing w:val="0"/>
        <w:jc w:val="both"/>
      </w:pPr>
      <w:proofErr w:type="spellStart"/>
      <w:r w:rsidRPr="000A6F78">
        <w:t>Шемасньов</w:t>
      </w:r>
      <w:proofErr w:type="spellEnd"/>
      <w:r w:rsidRPr="000A6F78">
        <w:t xml:space="preserve"> В.І., </w:t>
      </w:r>
      <w:proofErr w:type="spellStart"/>
      <w:r w:rsidRPr="000A6F78">
        <w:t>Крвалевська</w:t>
      </w:r>
      <w:proofErr w:type="spellEnd"/>
      <w:r w:rsidRPr="000A6F78">
        <w:t xml:space="preserve"> Н.І., Мороз В.В. Насінництво польових культур: </w:t>
      </w:r>
      <w:proofErr w:type="spellStart"/>
      <w:r w:rsidRPr="000A6F78">
        <w:t>Навч</w:t>
      </w:r>
      <w:proofErr w:type="spellEnd"/>
      <w:r w:rsidRPr="000A6F78">
        <w:t>. Посібник.  Дніпропетровськ:, 2004. — 232с.</w:t>
      </w:r>
    </w:p>
    <w:p w:rsidR="000A6F78" w:rsidRPr="000A6F78" w:rsidRDefault="000A6F78" w:rsidP="00E1691E">
      <w:pPr>
        <w:pStyle w:val="a7"/>
        <w:widowControl w:val="0"/>
        <w:numPr>
          <w:ilvl w:val="0"/>
          <w:numId w:val="28"/>
        </w:numPr>
        <w:spacing w:before="240" w:after="120"/>
        <w:ind w:left="714" w:hanging="357"/>
        <w:contextualSpacing w:val="0"/>
        <w:jc w:val="both"/>
      </w:pPr>
      <w:r w:rsidRPr="000A6F78">
        <w:t>Державний стандарт України «Насіння сільськогосподарських культур. Сортові і посівні якості, ДСТУ 2240-93.  К., 1994.  74с.»</w:t>
      </w:r>
    </w:p>
    <w:p w:rsidR="000A6F78" w:rsidRPr="000A6F78" w:rsidRDefault="000A6F78" w:rsidP="00E1691E">
      <w:pPr>
        <w:pStyle w:val="a7"/>
        <w:widowControl w:val="0"/>
        <w:numPr>
          <w:ilvl w:val="0"/>
          <w:numId w:val="28"/>
        </w:numPr>
        <w:spacing w:before="240" w:after="120"/>
        <w:ind w:left="714" w:hanging="357"/>
        <w:contextualSpacing w:val="0"/>
        <w:jc w:val="both"/>
      </w:pPr>
      <w:r w:rsidRPr="000A6F78">
        <w:t>Закон України «Про насіння і садивний матеріал» // Голос України. – 2003. – 28  січня.</w:t>
      </w:r>
    </w:p>
    <w:p w:rsidR="000A6F78" w:rsidRPr="000A6F78" w:rsidRDefault="000A6F78" w:rsidP="00E1691E">
      <w:pPr>
        <w:pStyle w:val="a7"/>
        <w:widowControl w:val="0"/>
        <w:numPr>
          <w:ilvl w:val="0"/>
          <w:numId w:val="28"/>
        </w:numPr>
        <w:spacing w:before="240" w:after="120"/>
        <w:ind w:left="714" w:hanging="357"/>
        <w:contextualSpacing w:val="0"/>
        <w:jc w:val="both"/>
      </w:pPr>
      <w:proofErr w:type="spellStart"/>
      <w:r w:rsidRPr="000A6F78">
        <w:t>Молоцький</w:t>
      </w:r>
      <w:proofErr w:type="spellEnd"/>
      <w:r w:rsidRPr="000A6F78">
        <w:t xml:space="preserve"> М.Я., Васильківський С.П., </w:t>
      </w:r>
      <w:proofErr w:type="spellStart"/>
      <w:r w:rsidRPr="000A6F78">
        <w:t>Князюк</w:t>
      </w:r>
      <w:proofErr w:type="spellEnd"/>
      <w:r w:rsidRPr="000A6F78">
        <w:t xml:space="preserve"> В.І. Селекція і насінництво польових культур. – К.: Вища школа, 1994. — 453с.</w:t>
      </w:r>
    </w:p>
    <w:p w:rsidR="000A6F78" w:rsidRPr="000A6F78" w:rsidRDefault="000A6F78" w:rsidP="00E1691E">
      <w:pPr>
        <w:pStyle w:val="a7"/>
        <w:numPr>
          <w:ilvl w:val="0"/>
          <w:numId w:val="28"/>
        </w:numPr>
        <w:spacing w:before="240" w:after="120"/>
        <w:ind w:left="714" w:hanging="357"/>
        <w:contextualSpacing w:val="0"/>
        <w:jc w:val="both"/>
      </w:pPr>
      <w:r w:rsidRPr="000A6F78">
        <w:t xml:space="preserve">Новак Ж.М., Коцюба С.П., </w:t>
      </w:r>
      <w:proofErr w:type="spellStart"/>
      <w:r w:rsidRPr="000A6F78">
        <w:t>Полянецька</w:t>
      </w:r>
      <w:proofErr w:type="spellEnd"/>
      <w:r w:rsidRPr="000A6F78">
        <w:t xml:space="preserve"> І.О.Посівні  якості насіння. Методичні рекомендації для проведення практичних занять з дисципліни «Насіннєзнавство» для студентів денної та заочної форм навчання зі спеціальності 6.130100 «Агрономія» вищих аграрних закладів освіти ІV рівня акредитації. – Умань: УНУС, 2013. – 22с.</w:t>
      </w:r>
    </w:p>
    <w:p w:rsidR="000A6F78" w:rsidRPr="000A6F78" w:rsidRDefault="000A6F78" w:rsidP="00E1691E">
      <w:pPr>
        <w:pStyle w:val="a7"/>
        <w:numPr>
          <w:ilvl w:val="0"/>
          <w:numId w:val="28"/>
        </w:numPr>
        <w:spacing w:before="240" w:after="120"/>
        <w:ind w:left="714" w:hanging="357"/>
        <w:contextualSpacing w:val="0"/>
      </w:pPr>
      <w:r w:rsidRPr="000A6F78">
        <w:t>Новак Ж.М.</w:t>
      </w:r>
      <w:r w:rsidRPr="000A6F78">
        <w:rPr>
          <w:spacing w:val="-7"/>
        </w:rPr>
        <w:t xml:space="preserve">Відбирання і приймання проб насіння. </w:t>
      </w:r>
      <w:r w:rsidRPr="000A6F78">
        <w:t>Методичні вказівки для проведення практичних занять з дисципліни «Насіннєзнавство» для студентів денної та заочної форм навчання зі спеціальності 6.130100 «Агрономія» вищих аграрних закладів освіти ІV рівня акредитації. – Умань: УНУС, 2013. – 22с.</w:t>
      </w:r>
    </w:p>
    <w:p w:rsidR="000A6F78" w:rsidRPr="000A6F78" w:rsidRDefault="000A6F78" w:rsidP="00E1691E">
      <w:pPr>
        <w:pStyle w:val="a7"/>
        <w:numPr>
          <w:ilvl w:val="0"/>
          <w:numId w:val="28"/>
        </w:numPr>
        <w:spacing w:before="240" w:after="120"/>
        <w:ind w:left="714" w:hanging="357"/>
        <w:contextualSpacing w:val="0"/>
      </w:pPr>
      <w:proofErr w:type="spellStart"/>
      <w:r w:rsidRPr="000A6F78">
        <w:t>proces_virobnictva_nasin</w:t>
      </w:r>
      <w:proofErr w:type="spellEnd"/>
      <w:r w:rsidRPr="000A6F78">
        <w:t>nya.jpg</w:t>
      </w:r>
    </w:p>
    <w:p w:rsidR="000A6F78" w:rsidRDefault="000A6F78" w:rsidP="0095474A">
      <w:pPr>
        <w:pStyle w:val="a7"/>
        <w:numPr>
          <w:ilvl w:val="0"/>
          <w:numId w:val="28"/>
        </w:numPr>
        <w:tabs>
          <w:tab w:val="left" w:pos="0"/>
        </w:tabs>
        <w:spacing w:before="240" w:after="120"/>
        <w:ind w:left="0" w:firstLine="0"/>
        <w:contextualSpacing w:val="0"/>
        <w:jc w:val="center"/>
      </w:pPr>
      <w:proofErr w:type="spellStart"/>
      <w:r w:rsidRPr="000A6F78">
        <w:t>Волкодав</w:t>
      </w:r>
      <w:proofErr w:type="spellEnd"/>
      <w:r w:rsidRPr="000A6F78">
        <w:t xml:space="preserve"> В.В. Міжнародні правила з тестування насіння: Навчальний посібник / За ред.  В.В. </w:t>
      </w:r>
      <w:proofErr w:type="spellStart"/>
      <w:r w:rsidRPr="000A6F78">
        <w:t>Волкодава.</w:t>
      </w:r>
      <w:bookmarkStart w:id="2" w:name="_GoBack"/>
      <w:bookmarkEnd w:id="2"/>
      <w:r w:rsidRPr="000A6F78">
        <w:t>—</w:t>
      </w:r>
      <w:proofErr w:type="spellEnd"/>
      <w:r w:rsidRPr="000A6F78">
        <w:t xml:space="preserve"> Херсон: </w:t>
      </w:r>
      <w:proofErr w:type="spellStart"/>
      <w:r w:rsidRPr="000A6F78">
        <w:t>\Олді-плюс</w:t>
      </w:r>
      <w:proofErr w:type="spellEnd"/>
      <w:r w:rsidRPr="000A6F78">
        <w:t xml:space="preserve">, 2011.  416 с. </w:t>
      </w:r>
      <w:r>
        <w:br w:type="page"/>
      </w:r>
      <w:r>
        <w:lastRenderedPageBreak/>
        <w:t>Навчальне видання</w:t>
      </w:r>
    </w:p>
    <w:p w:rsidR="000A6F78" w:rsidRDefault="000A6F78" w:rsidP="000A6F78">
      <w:pPr>
        <w:jc w:val="center"/>
      </w:pPr>
      <w:r>
        <w:t>Новак Жанна Миколаївна</w:t>
      </w:r>
    </w:p>
    <w:p w:rsidR="000A6F78" w:rsidRDefault="000A6F78" w:rsidP="000A6F78">
      <w:pPr>
        <w:jc w:val="center"/>
      </w:pPr>
      <w:r>
        <w:t>Любченко Андрій Іванович</w:t>
      </w:r>
    </w:p>
    <w:p w:rsidR="000A6F78" w:rsidRDefault="000A6F78" w:rsidP="000A6F78">
      <w:pPr>
        <w:jc w:val="center"/>
      </w:pPr>
    </w:p>
    <w:p w:rsidR="000A6F78" w:rsidRDefault="000A6F78" w:rsidP="000A6F78">
      <w:pPr>
        <w:jc w:val="center"/>
      </w:pPr>
    </w:p>
    <w:p w:rsidR="000A6F78" w:rsidRDefault="000A6F78" w:rsidP="000A6F78">
      <w:pPr>
        <w:jc w:val="center"/>
      </w:pPr>
      <w:r>
        <w:rPr>
          <w:color w:val="000000"/>
        </w:rPr>
        <w:t>Насіннєзнавство</w:t>
      </w:r>
    </w:p>
    <w:p w:rsidR="000A6F78" w:rsidRDefault="000A6F78" w:rsidP="000A6F78"/>
    <w:p w:rsidR="000A6F78" w:rsidRDefault="000A6F78" w:rsidP="000A6F78"/>
    <w:p w:rsidR="000A6F78" w:rsidRDefault="000A6F78" w:rsidP="000A6F78">
      <w:pPr>
        <w:ind w:firstLine="709"/>
        <w:jc w:val="both"/>
      </w:pPr>
      <w:r>
        <w:t xml:space="preserve">Методичні рекомендації для самостійної роботи студентів з дисципліни «Насіннєзнавство»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</w:p>
    <w:p w:rsidR="000A6F78" w:rsidRDefault="000A6F78" w:rsidP="000A6F78">
      <w:pPr>
        <w:ind w:firstLine="709"/>
        <w:jc w:val="both"/>
      </w:pPr>
    </w:p>
    <w:p w:rsidR="000A6F78" w:rsidRDefault="000A6F78" w:rsidP="000A6F78">
      <w:pPr>
        <w:ind w:firstLine="709"/>
        <w:jc w:val="both"/>
      </w:pPr>
    </w:p>
    <w:p w:rsidR="000A6F78" w:rsidRDefault="000A6F78" w:rsidP="000A6F78">
      <w:pPr>
        <w:ind w:firstLine="709"/>
        <w:jc w:val="center"/>
      </w:pPr>
      <w:r>
        <w:t xml:space="preserve">Відповідальна за випуск Ж.М. Новак </w:t>
      </w:r>
    </w:p>
    <w:p w:rsidR="000A6F78" w:rsidRDefault="000A6F78" w:rsidP="000A6F78">
      <w:pPr>
        <w:pStyle w:val="a5"/>
        <w:spacing w:line="360" w:lineRule="auto"/>
        <w:ind w:firstLine="720"/>
        <w:jc w:val="both"/>
        <w:rPr>
          <w:szCs w:val="28"/>
        </w:rPr>
      </w:pPr>
    </w:p>
    <w:p w:rsidR="000A6F78" w:rsidRDefault="000A6F78" w:rsidP="000A6F78">
      <w:pPr>
        <w:spacing w:after="200" w:line="276" w:lineRule="auto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  <w:r>
        <w:t>Підписано до друку 4.11.2016 р. Формат 60×90/20</w:t>
      </w:r>
    </w:p>
    <w:p w:rsidR="000A6F78" w:rsidRDefault="000A6F78" w:rsidP="000A6F78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0A6F78" w:rsidRDefault="000A6F78" w:rsidP="000A6F78">
      <w:pPr>
        <w:tabs>
          <w:tab w:val="left" w:pos="2355"/>
        </w:tabs>
        <w:jc w:val="center"/>
      </w:pPr>
      <w:r>
        <w:t>Замовлення №    .</w:t>
      </w: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0A6F78" w:rsidRDefault="000A6F78" w:rsidP="000A6F78">
      <w:pPr>
        <w:tabs>
          <w:tab w:val="left" w:pos="2355"/>
        </w:tabs>
        <w:jc w:val="center"/>
      </w:pPr>
      <w:r>
        <w:t>Свідоцтво ДК №2499 від 18.05.2006 р.</w:t>
      </w:r>
    </w:p>
    <w:p w:rsidR="000A6F78" w:rsidRDefault="000A6F78" w:rsidP="000A6F78">
      <w:pPr>
        <w:tabs>
          <w:tab w:val="left" w:pos="2355"/>
        </w:tabs>
        <w:jc w:val="center"/>
      </w:pPr>
      <w:r>
        <w:t>20305, м. Умань, вул. Інститутська, 1</w:t>
      </w:r>
    </w:p>
    <w:p w:rsidR="000A6F78" w:rsidRPr="009F2184" w:rsidRDefault="000A6F78" w:rsidP="000A6F78">
      <w:pPr>
        <w:tabs>
          <w:tab w:val="left" w:pos="2355"/>
        </w:tabs>
        <w:jc w:val="center"/>
      </w:pPr>
      <w:r>
        <w:t>Тел.: 8 (04744) 3-22-3</w:t>
      </w:r>
    </w:p>
    <w:sectPr w:rsidR="000A6F78" w:rsidRPr="009F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D3"/>
    <w:multiLevelType w:val="hybridMultilevel"/>
    <w:tmpl w:val="2B3292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346"/>
    <w:multiLevelType w:val="hybridMultilevel"/>
    <w:tmpl w:val="5BF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3B3"/>
    <w:multiLevelType w:val="hybridMultilevel"/>
    <w:tmpl w:val="9B4C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A5D"/>
    <w:multiLevelType w:val="hybridMultilevel"/>
    <w:tmpl w:val="1F9C1D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4C5F"/>
    <w:multiLevelType w:val="hybridMultilevel"/>
    <w:tmpl w:val="1D9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40F8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2950"/>
    <w:multiLevelType w:val="hybridMultilevel"/>
    <w:tmpl w:val="2B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525A5"/>
    <w:multiLevelType w:val="hybridMultilevel"/>
    <w:tmpl w:val="D45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B20"/>
    <w:multiLevelType w:val="hybridMultilevel"/>
    <w:tmpl w:val="96968FFC"/>
    <w:lvl w:ilvl="0" w:tplc="AA1CA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6CC6BAA"/>
    <w:multiLevelType w:val="hybridMultilevel"/>
    <w:tmpl w:val="6F3CB17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2E63"/>
    <w:multiLevelType w:val="hybridMultilevel"/>
    <w:tmpl w:val="817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BBE"/>
    <w:multiLevelType w:val="hybridMultilevel"/>
    <w:tmpl w:val="E214BE5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7B37"/>
    <w:multiLevelType w:val="hybridMultilevel"/>
    <w:tmpl w:val="6F36FAE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45745"/>
    <w:multiLevelType w:val="hybridMultilevel"/>
    <w:tmpl w:val="4D8AFAC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161A"/>
    <w:multiLevelType w:val="hybridMultilevel"/>
    <w:tmpl w:val="3D2EA19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13E13"/>
    <w:multiLevelType w:val="hybridMultilevel"/>
    <w:tmpl w:val="2C0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58C4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C7698"/>
    <w:multiLevelType w:val="hybridMultilevel"/>
    <w:tmpl w:val="F028E01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10BC5"/>
    <w:multiLevelType w:val="hybridMultilevel"/>
    <w:tmpl w:val="734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3307"/>
    <w:multiLevelType w:val="hybridMultilevel"/>
    <w:tmpl w:val="B4EA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8002E"/>
    <w:multiLevelType w:val="hybridMultilevel"/>
    <w:tmpl w:val="37ECDFCC"/>
    <w:lvl w:ilvl="0" w:tplc="4FEA2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A5F09"/>
    <w:multiLevelType w:val="hybridMultilevel"/>
    <w:tmpl w:val="2B8620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5F78"/>
    <w:multiLevelType w:val="hybridMultilevel"/>
    <w:tmpl w:val="A52E73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1E32"/>
    <w:multiLevelType w:val="hybridMultilevel"/>
    <w:tmpl w:val="35E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00EFA"/>
    <w:multiLevelType w:val="hybridMultilevel"/>
    <w:tmpl w:val="D512A83A"/>
    <w:lvl w:ilvl="0" w:tplc="5874A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C49A1"/>
    <w:multiLevelType w:val="hybridMultilevel"/>
    <w:tmpl w:val="DE6C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6"/>
  </w:num>
  <w:num w:numId="4">
    <w:abstractNumId w:val="4"/>
  </w:num>
  <w:num w:numId="5">
    <w:abstractNumId w:val="13"/>
  </w:num>
  <w:num w:numId="6">
    <w:abstractNumId w:val="17"/>
  </w:num>
  <w:num w:numId="7">
    <w:abstractNumId w:val="21"/>
  </w:num>
  <w:num w:numId="8">
    <w:abstractNumId w:val="0"/>
  </w:num>
  <w:num w:numId="9">
    <w:abstractNumId w:val="22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5"/>
  </w:num>
  <w:num w:numId="19">
    <w:abstractNumId w:val="1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7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9"/>
    <w:rsid w:val="000433DC"/>
    <w:rsid w:val="00077142"/>
    <w:rsid w:val="0008211C"/>
    <w:rsid w:val="00086D94"/>
    <w:rsid w:val="000929E8"/>
    <w:rsid w:val="000A6F78"/>
    <w:rsid w:val="000E0ABC"/>
    <w:rsid w:val="00103947"/>
    <w:rsid w:val="0014482A"/>
    <w:rsid w:val="00157108"/>
    <w:rsid w:val="001732B1"/>
    <w:rsid w:val="00176208"/>
    <w:rsid w:val="00177449"/>
    <w:rsid w:val="002061C6"/>
    <w:rsid w:val="00240D45"/>
    <w:rsid w:val="0029778F"/>
    <w:rsid w:val="002A187F"/>
    <w:rsid w:val="002B560B"/>
    <w:rsid w:val="002C6082"/>
    <w:rsid w:val="00377012"/>
    <w:rsid w:val="00390B81"/>
    <w:rsid w:val="004854BC"/>
    <w:rsid w:val="004F0AF8"/>
    <w:rsid w:val="0053658C"/>
    <w:rsid w:val="005438CC"/>
    <w:rsid w:val="005E2370"/>
    <w:rsid w:val="006E1797"/>
    <w:rsid w:val="00786F44"/>
    <w:rsid w:val="007F4B4C"/>
    <w:rsid w:val="00872299"/>
    <w:rsid w:val="008B4B82"/>
    <w:rsid w:val="008C3D0D"/>
    <w:rsid w:val="009151F9"/>
    <w:rsid w:val="0095474A"/>
    <w:rsid w:val="009F2184"/>
    <w:rsid w:val="00AB6C81"/>
    <w:rsid w:val="00B5710A"/>
    <w:rsid w:val="00BD6D1E"/>
    <w:rsid w:val="00C7701E"/>
    <w:rsid w:val="00C859DF"/>
    <w:rsid w:val="00C9090A"/>
    <w:rsid w:val="00D037D3"/>
    <w:rsid w:val="00D4431F"/>
    <w:rsid w:val="00DB336B"/>
    <w:rsid w:val="00DC67CC"/>
    <w:rsid w:val="00DE403E"/>
    <w:rsid w:val="00E1691E"/>
    <w:rsid w:val="00E73AAA"/>
    <w:rsid w:val="00E80737"/>
    <w:rsid w:val="00EF694E"/>
    <w:rsid w:val="00F6689C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главление 3 Знак"/>
    <w:link w:val="32"/>
    <w:locked/>
    <w:rsid w:val="00F67EF9"/>
    <w:rPr>
      <w:rFonts w:ascii="Times New Roman" w:hAnsi="Times New Roman" w:cs="Times New Roman"/>
      <w:sz w:val="28"/>
      <w:szCs w:val="24"/>
      <w:u w:val="single"/>
    </w:rPr>
  </w:style>
  <w:style w:type="paragraph" w:styleId="32">
    <w:name w:val="toc 3"/>
    <w:basedOn w:val="a"/>
    <w:next w:val="a"/>
    <w:link w:val="31"/>
    <w:autoRedefine/>
    <w:unhideWhenUsed/>
    <w:rsid w:val="00F67EF9"/>
    <w:pPr>
      <w:tabs>
        <w:tab w:val="left" w:leader="dot" w:pos="5848"/>
        <w:tab w:val="right" w:pos="6326"/>
      </w:tabs>
    </w:pPr>
    <w:rPr>
      <w:rFonts w:eastAsiaTheme="minorHAnsi"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4">
    <w:name w:val="Основной текст (3) + Не полужирный"/>
    <w:basedOn w:val="33"/>
    <w:rsid w:val="000A6F78"/>
    <w:rPr>
      <w:b/>
      <w:b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главление 3 Знак"/>
    <w:link w:val="32"/>
    <w:locked/>
    <w:rsid w:val="00F67EF9"/>
    <w:rPr>
      <w:rFonts w:ascii="Times New Roman" w:hAnsi="Times New Roman" w:cs="Times New Roman"/>
      <w:sz w:val="28"/>
      <w:szCs w:val="24"/>
      <w:u w:val="single"/>
    </w:rPr>
  </w:style>
  <w:style w:type="paragraph" w:styleId="32">
    <w:name w:val="toc 3"/>
    <w:basedOn w:val="a"/>
    <w:next w:val="a"/>
    <w:link w:val="31"/>
    <w:autoRedefine/>
    <w:unhideWhenUsed/>
    <w:rsid w:val="00F67EF9"/>
    <w:pPr>
      <w:tabs>
        <w:tab w:val="left" w:leader="dot" w:pos="5848"/>
        <w:tab w:val="right" w:pos="6326"/>
      </w:tabs>
    </w:pPr>
    <w:rPr>
      <w:rFonts w:eastAsiaTheme="minorHAnsi"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4">
    <w:name w:val="Основной текст (3) + Не полужирный"/>
    <w:basedOn w:val="33"/>
    <w:rsid w:val="000A6F78"/>
    <w:rPr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40</cp:revision>
  <dcterms:created xsi:type="dcterms:W3CDTF">2016-11-08T07:43:00Z</dcterms:created>
  <dcterms:modified xsi:type="dcterms:W3CDTF">2022-12-05T12:11:00Z</dcterms:modified>
</cp:coreProperties>
</file>