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>
        <w:rPr>
          <w:caps/>
        </w:rPr>
        <w:t>міністерство ОСВІТИ І НАУКИ україни</w:t>
      </w: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>
        <w:rPr>
          <w:caps/>
        </w:rPr>
        <w:t>уманський НАЦІОНАЛЬНИЙ університет САЛІВНИЦТВА</w:t>
      </w: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t>Кафедра генетики, селекції рослин та біотехнології</w:t>
      </w: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132CD7" w:rsidRPr="00A60D25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t>Новак Ж.М.</w:t>
      </w: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132CD7" w:rsidRPr="00A60D25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132CD7" w:rsidRPr="00A60D25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132CD7" w:rsidRPr="00A60D25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  <w:r>
        <w:rPr>
          <w:b/>
          <w:caps/>
          <w:color w:val="000000"/>
        </w:rPr>
        <w:t xml:space="preserve"> </w:t>
      </w:r>
      <w:r w:rsidR="00A60D25">
        <w:rPr>
          <w:b/>
          <w:caps/>
          <w:color w:val="000000"/>
        </w:rPr>
        <w:t>СТАНДАРТИЗАЦІЯ І СЕРТИФІКАЦІЯ НАСІННЯ</w:t>
      </w: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</w:p>
    <w:p w:rsidR="00132CD7" w:rsidRPr="00EE0EA3" w:rsidRDefault="00132CD7" w:rsidP="00132CD7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Методичні рекомендації для індивідуальної роботи студентів з дисципліни «</w:t>
      </w:r>
      <w:r w:rsidR="00A60D25">
        <w:rPr>
          <w:color w:val="000000"/>
        </w:rPr>
        <w:t>С</w:t>
      </w:r>
      <w:r w:rsidR="00A60D25" w:rsidRPr="00A60D25">
        <w:rPr>
          <w:color w:val="000000"/>
        </w:rPr>
        <w:t>тандартизація і сертифікація насіння</w:t>
      </w:r>
      <w:r>
        <w:t>» для студентів денної форми навчання за спеціальністю 201 «Агрономія» вищих аграрних закладів освіти</w:t>
      </w: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  <w:r>
        <w:rPr>
          <w:lang w:val="en-US"/>
        </w:rPr>
        <w:t>IV</w:t>
      </w:r>
      <w:r>
        <w:t xml:space="preserve"> рівня акредитації</w:t>
      </w: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132CD7" w:rsidRDefault="00132CD7" w:rsidP="00132CD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Умань – 201</w:t>
      </w:r>
      <w:r w:rsidR="00A60D25">
        <w:rPr>
          <w:b/>
        </w:rPr>
        <w:t>8</w:t>
      </w:r>
    </w:p>
    <w:p w:rsidR="00132CD7" w:rsidRDefault="00132CD7" w:rsidP="00132CD7">
      <w:pPr>
        <w:ind w:firstLine="709"/>
      </w:pPr>
      <w:r>
        <w:br w:type="page"/>
      </w:r>
      <w:r>
        <w:lastRenderedPageBreak/>
        <w:t xml:space="preserve">Рецензент: доктор с.-г. наук О. І. </w:t>
      </w:r>
      <w:proofErr w:type="spellStart"/>
      <w:r>
        <w:t>Улянич</w:t>
      </w:r>
      <w:proofErr w:type="spellEnd"/>
      <w:r>
        <w:t xml:space="preserve"> (Уманський НУС)</w:t>
      </w:r>
    </w:p>
    <w:p w:rsidR="00132CD7" w:rsidRDefault="00132CD7" w:rsidP="00132CD7">
      <w:pPr>
        <w:ind w:firstLine="709"/>
        <w:jc w:val="both"/>
      </w:pPr>
    </w:p>
    <w:p w:rsidR="00132CD7" w:rsidRDefault="00132CD7" w:rsidP="00132CD7">
      <w:pPr>
        <w:ind w:firstLine="709"/>
        <w:jc w:val="both"/>
      </w:pPr>
    </w:p>
    <w:p w:rsidR="00132CD7" w:rsidRDefault="00132CD7" w:rsidP="00132CD7">
      <w:pPr>
        <w:widowControl w:val="0"/>
        <w:autoSpaceDE w:val="0"/>
        <w:autoSpaceDN w:val="0"/>
        <w:adjustRightInd w:val="0"/>
        <w:ind w:firstLine="709"/>
        <w:jc w:val="both"/>
      </w:pPr>
    </w:p>
    <w:p w:rsidR="00132CD7" w:rsidRDefault="00132CD7" w:rsidP="00132CD7">
      <w:pPr>
        <w:widowControl w:val="0"/>
        <w:autoSpaceDE w:val="0"/>
        <w:autoSpaceDN w:val="0"/>
        <w:adjustRightInd w:val="0"/>
        <w:ind w:firstLine="709"/>
        <w:jc w:val="both"/>
      </w:pPr>
    </w:p>
    <w:p w:rsidR="00132CD7" w:rsidRDefault="00132CD7" w:rsidP="00132CD7">
      <w:pPr>
        <w:widowControl w:val="0"/>
        <w:autoSpaceDE w:val="0"/>
        <w:autoSpaceDN w:val="0"/>
        <w:adjustRightInd w:val="0"/>
        <w:ind w:firstLine="709"/>
        <w:jc w:val="both"/>
      </w:pPr>
    </w:p>
    <w:p w:rsidR="00132CD7" w:rsidRDefault="00132CD7" w:rsidP="00132CD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Новак Ж.М. </w:t>
      </w:r>
    </w:p>
    <w:p w:rsidR="00132CD7" w:rsidRDefault="00132CD7" w:rsidP="00132CD7">
      <w:pPr>
        <w:widowControl w:val="0"/>
        <w:autoSpaceDE w:val="0"/>
        <w:autoSpaceDN w:val="0"/>
        <w:adjustRightInd w:val="0"/>
        <w:ind w:firstLine="709"/>
        <w:jc w:val="both"/>
      </w:pPr>
    </w:p>
    <w:p w:rsidR="00132CD7" w:rsidRPr="00A60D25" w:rsidRDefault="00A60D25" w:rsidP="00132CD7">
      <w:pPr>
        <w:widowControl w:val="0"/>
        <w:autoSpaceDE w:val="0"/>
        <w:autoSpaceDN w:val="0"/>
        <w:adjustRightInd w:val="0"/>
        <w:ind w:firstLine="709"/>
        <w:jc w:val="both"/>
      </w:pPr>
      <w:r w:rsidRPr="00A60D25">
        <w:rPr>
          <w:caps/>
          <w:color w:val="000000"/>
        </w:rPr>
        <w:t>СТАНДАРТИЗАЦІЯ І СЕРТИФІКАЦІЯ НАСІННЯ</w:t>
      </w:r>
    </w:p>
    <w:p w:rsidR="00132CD7" w:rsidRDefault="00132CD7" w:rsidP="00132CD7">
      <w:pPr>
        <w:widowControl w:val="0"/>
        <w:autoSpaceDE w:val="0"/>
        <w:autoSpaceDN w:val="0"/>
        <w:adjustRightInd w:val="0"/>
        <w:ind w:firstLine="709"/>
        <w:jc w:val="both"/>
      </w:pPr>
    </w:p>
    <w:p w:rsidR="00132CD7" w:rsidRDefault="00132CD7" w:rsidP="00132CD7">
      <w:pPr>
        <w:widowControl w:val="0"/>
        <w:autoSpaceDE w:val="0"/>
        <w:autoSpaceDN w:val="0"/>
        <w:adjustRightInd w:val="0"/>
        <w:ind w:firstLine="709"/>
        <w:jc w:val="both"/>
      </w:pPr>
      <w:r>
        <w:t>Методичні рекомендації для індивідуальної роботи студентів з дисципліни «</w:t>
      </w:r>
      <w:r w:rsidR="00A60D25">
        <w:rPr>
          <w:color w:val="000000"/>
        </w:rPr>
        <w:t>Стандартизація і сертифікація насіння</w:t>
      </w:r>
      <w:r>
        <w:t xml:space="preserve">» для студентів денної форми навчання за спеціальністю 201 «Агрономія» вищих аграрних закладів освіти </w:t>
      </w:r>
      <w:r>
        <w:rPr>
          <w:lang w:val="en-US"/>
        </w:rPr>
        <w:t>IV</w:t>
      </w:r>
      <w:r>
        <w:t xml:space="preserve"> рівня акредитації. – Умань: УНУС, 201</w:t>
      </w:r>
      <w:r w:rsidR="00A60D25">
        <w:t>8</w:t>
      </w:r>
      <w:r>
        <w:t>. – 12 с.</w:t>
      </w:r>
    </w:p>
    <w:p w:rsidR="00132CD7" w:rsidRDefault="00132CD7" w:rsidP="00132CD7">
      <w:pPr>
        <w:widowControl w:val="0"/>
        <w:autoSpaceDE w:val="0"/>
        <w:autoSpaceDN w:val="0"/>
        <w:adjustRightInd w:val="0"/>
        <w:ind w:firstLine="709"/>
        <w:jc w:val="both"/>
      </w:pPr>
    </w:p>
    <w:p w:rsidR="00132CD7" w:rsidRDefault="00132CD7" w:rsidP="00132CD7">
      <w:pPr>
        <w:widowControl w:val="0"/>
        <w:autoSpaceDE w:val="0"/>
        <w:autoSpaceDN w:val="0"/>
        <w:adjustRightInd w:val="0"/>
        <w:ind w:firstLine="709"/>
        <w:jc w:val="both"/>
      </w:pPr>
    </w:p>
    <w:p w:rsidR="00132CD7" w:rsidRDefault="00132CD7" w:rsidP="00132CD7">
      <w:pPr>
        <w:widowControl w:val="0"/>
        <w:autoSpaceDE w:val="0"/>
        <w:autoSpaceDN w:val="0"/>
        <w:adjustRightInd w:val="0"/>
        <w:ind w:firstLine="709"/>
        <w:jc w:val="both"/>
      </w:pPr>
    </w:p>
    <w:p w:rsidR="00132CD7" w:rsidRDefault="00132CD7" w:rsidP="00132CD7">
      <w:pPr>
        <w:widowControl w:val="0"/>
        <w:autoSpaceDE w:val="0"/>
        <w:autoSpaceDN w:val="0"/>
        <w:adjustRightInd w:val="0"/>
        <w:ind w:firstLine="709"/>
        <w:jc w:val="both"/>
      </w:pPr>
    </w:p>
    <w:p w:rsidR="00132CD7" w:rsidRDefault="00132CD7" w:rsidP="00132CD7">
      <w:pPr>
        <w:widowControl w:val="0"/>
        <w:autoSpaceDE w:val="0"/>
        <w:autoSpaceDN w:val="0"/>
        <w:adjustRightInd w:val="0"/>
        <w:ind w:firstLine="709"/>
        <w:jc w:val="both"/>
      </w:pPr>
    </w:p>
    <w:p w:rsidR="00132CD7" w:rsidRDefault="00132CD7" w:rsidP="00132CD7">
      <w:pPr>
        <w:ind w:firstLine="709"/>
        <w:jc w:val="both"/>
      </w:pPr>
      <w:r>
        <w:rPr>
          <w:b/>
        </w:rPr>
        <w:t>Рекомендовано до видання</w:t>
      </w:r>
      <w:r>
        <w:t xml:space="preserve"> кафедрою генетики, селекції рослин та біотехнології УНУС (протокол №</w:t>
      </w:r>
      <w:r w:rsidR="00B005B8">
        <w:rPr>
          <w:lang w:val="ru-RU"/>
        </w:rPr>
        <w:t>16</w:t>
      </w:r>
      <w:r>
        <w:t xml:space="preserve">  від «</w:t>
      </w:r>
      <w:r w:rsidR="00B005B8">
        <w:rPr>
          <w:lang w:val="ru-RU"/>
        </w:rPr>
        <w:t>23</w:t>
      </w:r>
      <w:r>
        <w:t xml:space="preserve">» </w:t>
      </w:r>
      <w:r w:rsidR="00B005B8">
        <w:rPr>
          <w:lang w:val="ru-RU"/>
        </w:rPr>
        <w:t xml:space="preserve">лютого </w:t>
      </w:r>
      <w:r>
        <w:t>201</w:t>
      </w:r>
      <w:r w:rsidR="00A60D25">
        <w:t>8</w:t>
      </w:r>
      <w:r>
        <w:t xml:space="preserve"> р.) та методичною комісією факультету агрономії (протокол №  від «__» ________ 201</w:t>
      </w:r>
      <w:r w:rsidR="00A60D25">
        <w:t>8</w:t>
      </w:r>
      <w:r>
        <w:t xml:space="preserve"> р.).</w:t>
      </w:r>
    </w:p>
    <w:p w:rsidR="00132CD7" w:rsidRDefault="00132CD7" w:rsidP="00132CD7">
      <w:pPr>
        <w:spacing w:line="360" w:lineRule="auto"/>
        <w:ind w:firstLine="709"/>
      </w:pPr>
      <w:r>
        <w:br w:type="page"/>
      </w:r>
    </w:p>
    <w:p w:rsidR="00132CD7" w:rsidRPr="001A601A" w:rsidRDefault="00132CD7" w:rsidP="001A601A">
      <w:pPr>
        <w:spacing w:line="360" w:lineRule="auto"/>
        <w:jc w:val="center"/>
      </w:pPr>
      <w:r w:rsidRPr="001A601A">
        <w:lastRenderedPageBreak/>
        <w:t>ЗАГАЛЬНІ ПОЛОЖЕННЯ</w:t>
      </w:r>
    </w:p>
    <w:p w:rsidR="00132CD7" w:rsidRPr="001A601A" w:rsidRDefault="00132CD7" w:rsidP="001A601A">
      <w:pPr>
        <w:spacing w:line="360" w:lineRule="auto"/>
      </w:pPr>
    </w:p>
    <w:p w:rsidR="00A60D25" w:rsidRPr="001A601A" w:rsidRDefault="00A60D25" w:rsidP="001A601A">
      <w:pPr>
        <w:shd w:val="clear" w:color="auto" w:fill="FFFFFF"/>
        <w:spacing w:before="14" w:line="360" w:lineRule="auto"/>
        <w:ind w:right="-6" w:firstLine="540"/>
        <w:jc w:val="both"/>
        <w:rPr>
          <w:color w:val="000000"/>
          <w:spacing w:val="-2"/>
          <w:szCs w:val="24"/>
        </w:rPr>
      </w:pPr>
      <w:r w:rsidRPr="001A601A">
        <w:rPr>
          <w:color w:val="000000"/>
          <w:spacing w:val="-2"/>
          <w:szCs w:val="24"/>
        </w:rPr>
        <w:t>Основна мета вивчення дисципліни "</w:t>
      </w:r>
      <w:r w:rsidRPr="001A601A">
        <w:rPr>
          <w:bCs/>
          <w:iCs/>
          <w:szCs w:val="24"/>
        </w:rPr>
        <w:t>Стандартизація і сертифікація насіння</w:t>
      </w:r>
      <w:r w:rsidRPr="001A601A">
        <w:rPr>
          <w:color w:val="000000"/>
          <w:spacing w:val="-2"/>
          <w:szCs w:val="24"/>
        </w:rPr>
        <w:t xml:space="preserve">" – вивчення чинних стандартів на насіння та ознайомлення і вміння користуватися документами на насіння. </w:t>
      </w:r>
    </w:p>
    <w:p w:rsidR="00A60D25" w:rsidRPr="001A601A" w:rsidRDefault="00A60D25" w:rsidP="001A601A">
      <w:pPr>
        <w:shd w:val="clear" w:color="auto" w:fill="FFFFFF"/>
        <w:spacing w:before="5" w:line="360" w:lineRule="auto"/>
        <w:ind w:firstLine="708"/>
        <w:jc w:val="both"/>
        <w:rPr>
          <w:szCs w:val="24"/>
        </w:rPr>
      </w:pPr>
      <w:r w:rsidRPr="001A601A">
        <w:rPr>
          <w:szCs w:val="24"/>
        </w:rPr>
        <w:t>Внаслідок вивчення дисципліни необхідно вміти</w:t>
      </w:r>
      <w:r w:rsidRPr="001A601A">
        <w:rPr>
          <w:spacing w:val="4"/>
          <w:szCs w:val="24"/>
        </w:rPr>
        <w:t xml:space="preserve"> користуватися державними стандартами України, Законами України, вміти відрізняти їх від інших нормативних документів. Студенти вивчають </w:t>
      </w:r>
      <w:r w:rsidRPr="001A601A">
        <w:rPr>
          <w:szCs w:val="24"/>
        </w:rPr>
        <w:t xml:space="preserve">процедуру здійснення заходів, спрямованих на визначення та засвідчення відповідності сортових та посівних якостей насіння та/або садивного матеріалу сільськогосподарських та лікарських рослин, лісового насіння і садивного матеріалу, квітково-декоративного насіння і садивного матеріалу багаторічних рослин (далі – насіння та/або садивний матеріал) встановленим законодавством вимогам до нього, а також видачі сертифікатів на насіння та/або садивний матеріал за наслідками такого визначення. </w:t>
      </w:r>
    </w:p>
    <w:p w:rsidR="00A60D25" w:rsidRPr="001A601A" w:rsidRDefault="00A60D25" w:rsidP="001A601A">
      <w:pPr>
        <w:pStyle w:val="3"/>
        <w:tabs>
          <w:tab w:val="num" w:pos="0"/>
        </w:tabs>
        <w:spacing w:line="360" w:lineRule="auto"/>
        <w:ind w:left="0" w:firstLine="540"/>
        <w:jc w:val="both"/>
        <w:rPr>
          <w:sz w:val="28"/>
          <w:szCs w:val="24"/>
          <w:lang w:val="uk-UA"/>
        </w:rPr>
      </w:pPr>
      <w:r w:rsidRPr="001A601A">
        <w:rPr>
          <w:sz w:val="28"/>
          <w:szCs w:val="24"/>
          <w:lang w:val="uk-UA"/>
        </w:rPr>
        <w:t xml:space="preserve">Вивчення предмету </w:t>
      </w:r>
      <w:r w:rsidRPr="001A601A">
        <w:rPr>
          <w:color w:val="000000"/>
          <w:spacing w:val="-2"/>
          <w:sz w:val="28"/>
          <w:szCs w:val="24"/>
          <w:lang w:val="uk-UA"/>
        </w:rPr>
        <w:t>"</w:t>
      </w:r>
      <w:r w:rsidRPr="001A601A">
        <w:rPr>
          <w:bCs/>
          <w:iCs/>
          <w:sz w:val="28"/>
          <w:szCs w:val="24"/>
          <w:lang w:val="uk-UA"/>
        </w:rPr>
        <w:t>Стандартизація і сертифікація насіння</w:t>
      </w:r>
      <w:r w:rsidRPr="001A601A">
        <w:rPr>
          <w:color w:val="000000"/>
          <w:spacing w:val="-2"/>
          <w:sz w:val="28"/>
          <w:szCs w:val="24"/>
          <w:lang w:val="uk-UA"/>
        </w:rPr>
        <w:t xml:space="preserve">" </w:t>
      </w:r>
      <w:r w:rsidRPr="001A601A">
        <w:rPr>
          <w:sz w:val="28"/>
          <w:szCs w:val="24"/>
          <w:lang w:val="uk-UA"/>
        </w:rPr>
        <w:t xml:space="preserve">базується на  попередньому вивченні ботаніки (систематики, морфології та анатомії), генетики, селекції,насінництва, насіннєзнавства, рослинництва. </w:t>
      </w:r>
    </w:p>
    <w:p w:rsidR="00A60D25" w:rsidRPr="001A601A" w:rsidRDefault="00A60D25" w:rsidP="001A601A">
      <w:pPr>
        <w:pStyle w:val="a3"/>
        <w:spacing w:line="360" w:lineRule="auto"/>
        <w:ind w:firstLine="540"/>
        <w:jc w:val="both"/>
        <w:rPr>
          <w:sz w:val="28"/>
          <w:szCs w:val="24"/>
        </w:rPr>
      </w:pPr>
      <w:r w:rsidRPr="001A601A">
        <w:rPr>
          <w:sz w:val="28"/>
          <w:szCs w:val="24"/>
        </w:rPr>
        <w:t xml:space="preserve">Знання зі </w:t>
      </w:r>
      <w:r w:rsidRPr="001A601A">
        <w:rPr>
          <w:color w:val="000000"/>
          <w:spacing w:val="-2"/>
          <w:sz w:val="28"/>
          <w:szCs w:val="24"/>
        </w:rPr>
        <w:t>"</w:t>
      </w:r>
      <w:r w:rsidRPr="001A601A">
        <w:rPr>
          <w:bCs/>
          <w:iCs/>
          <w:sz w:val="28"/>
          <w:szCs w:val="24"/>
        </w:rPr>
        <w:t>Стандартизація і сертифікація насіння</w:t>
      </w:r>
      <w:r w:rsidRPr="001A601A">
        <w:rPr>
          <w:color w:val="000000"/>
          <w:spacing w:val="-2"/>
          <w:sz w:val="28"/>
          <w:szCs w:val="24"/>
        </w:rPr>
        <w:t xml:space="preserve">" </w:t>
      </w:r>
      <w:r w:rsidRPr="001A601A">
        <w:rPr>
          <w:sz w:val="28"/>
          <w:szCs w:val="24"/>
        </w:rPr>
        <w:t>дають можливість краще засвоїти дисципліни  «Управляння формуванням насіннєвої продуктивності» «Охорона прав на сорти рослин».</w:t>
      </w:r>
    </w:p>
    <w:p w:rsidR="00A60D25" w:rsidRPr="001A601A" w:rsidRDefault="00A60D25" w:rsidP="001A601A">
      <w:pPr>
        <w:pStyle w:val="a3"/>
        <w:spacing w:line="360" w:lineRule="auto"/>
        <w:ind w:firstLine="720"/>
        <w:jc w:val="both"/>
        <w:rPr>
          <w:sz w:val="28"/>
          <w:szCs w:val="24"/>
        </w:rPr>
      </w:pPr>
      <w:r w:rsidRPr="001A601A">
        <w:rPr>
          <w:sz w:val="28"/>
          <w:szCs w:val="24"/>
        </w:rPr>
        <w:t>У процесі вивчення дисципліни студент повинен:</w:t>
      </w:r>
    </w:p>
    <w:p w:rsidR="00A60D25" w:rsidRPr="001A601A" w:rsidRDefault="00A60D25" w:rsidP="001A601A">
      <w:pPr>
        <w:pStyle w:val="a3"/>
        <w:spacing w:line="360" w:lineRule="auto"/>
        <w:ind w:firstLine="720"/>
        <w:jc w:val="both"/>
        <w:rPr>
          <w:color w:val="000000"/>
          <w:spacing w:val="1"/>
          <w:sz w:val="28"/>
          <w:szCs w:val="24"/>
        </w:rPr>
      </w:pPr>
      <w:r w:rsidRPr="001A601A">
        <w:rPr>
          <w:sz w:val="28"/>
          <w:szCs w:val="24"/>
          <w:u w:val="single"/>
        </w:rPr>
        <w:t>Знати</w:t>
      </w:r>
      <w:r w:rsidRPr="001A601A">
        <w:rPr>
          <w:sz w:val="28"/>
          <w:szCs w:val="24"/>
        </w:rPr>
        <w:t xml:space="preserve">: </w:t>
      </w:r>
      <w:r w:rsidR="001A601A" w:rsidRPr="001A601A">
        <w:rPr>
          <w:sz w:val="28"/>
          <w:szCs w:val="24"/>
        </w:rPr>
        <w:t xml:space="preserve">   -</w:t>
      </w:r>
      <w:r w:rsidRPr="001A601A">
        <w:rPr>
          <w:color w:val="000000"/>
          <w:spacing w:val="1"/>
          <w:sz w:val="28"/>
          <w:szCs w:val="24"/>
        </w:rPr>
        <w:t>чинні стандарти на насіння;</w:t>
      </w:r>
    </w:p>
    <w:p w:rsidR="00A60D25" w:rsidRPr="001A601A" w:rsidRDefault="00A60D25" w:rsidP="001A601A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4"/>
          <w:u w:val="single"/>
        </w:rPr>
      </w:pPr>
      <w:r w:rsidRPr="001A601A">
        <w:rPr>
          <w:color w:val="000000"/>
          <w:spacing w:val="1"/>
          <w:sz w:val="28"/>
          <w:szCs w:val="24"/>
        </w:rPr>
        <w:t>сортові і посівні його якості,</w:t>
      </w:r>
    </w:p>
    <w:p w:rsidR="00A60D25" w:rsidRPr="001A601A" w:rsidRDefault="00A60D25" w:rsidP="001A601A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4"/>
          <w:u w:val="single"/>
        </w:rPr>
      </w:pPr>
      <w:r w:rsidRPr="001A601A">
        <w:rPr>
          <w:color w:val="000000"/>
          <w:spacing w:val="1"/>
          <w:sz w:val="28"/>
          <w:szCs w:val="24"/>
        </w:rPr>
        <w:t>документи на насіння, яке не реалізовується</w:t>
      </w:r>
      <w:r w:rsidRPr="001A601A">
        <w:rPr>
          <w:color w:val="000000"/>
          <w:spacing w:val="2"/>
          <w:sz w:val="28"/>
          <w:szCs w:val="24"/>
        </w:rPr>
        <w:t xml:space="preserve">; </w:t>
      </w:r>
    </w:p>
    <w:p w:rsidR="00A60D25" w:rsidRPr="001A601A" w:rsidRDefault="00A60D25" w:rsidP="001A601A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4"/>
          <w:u w:val="single"/>
        </w:rPr>
      </w:pPr>
      <w:r w:rsidRPr="001A601A">
        <w:rPr>
          <w:color w:val="000000"/>
          <w:spacing w:val="1"/>
          <w:sz w:val="28"/>
          <w:szCs w:val="24"/>
        </w:rPr>
        <w:t>документи на насіння, яке реалізовується в Україні</w:t>
      </w:r>
      <w:r w:rsidRPr="001A601A">
        <w:rPr>
          <w:color w:val="000000"/>
          <w:spacing w:val="2"/>
          <w:sz w:val="28"/>
          <w:szCs w:val="24"/>
        </w:rPr>
        <w:t xml:space="preserve">; </w:t>
      </w:r>
    </w:p>
    <w:p w:rsidR="00A60D25" w:rsidRPr="001A601A" w:rsidRDefault="00A60D25" w:rsidP="001A601A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4"/>
          <w:u w:val="single"/>
        </w:rPr>
      </w:pPr>
      <w:r w:rsidRPr="001A601A">
        <w:rPr>
          <w:color w:val="000000"/>
          <w:spacing w:val="1"/>
          <w:sz w:val="28"/>
          <w:szCs w:val="24"/>
        </w:rPr>
        <w:t>документи на насіння, яке реалізовується за кордон;</w:t>
      </w:r>
    </w:p>
    <w:p w:rsidR="00A60D25" w:rsidRPr="001A601A" w:rsidRDefault="00A60D25" w:rsidP="001A601A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4"/>
          <w:u w:val="single"/>
        </w:rPr>
      </w:pPr>
      <w:r w:rsidRPr="001A601A">
        <w:rPr>
          <w:sz w:val="28"/>
          <w:szCs w:val="24"/>
        </w:rPr>
        <w:t>процедуру сертифікації насіння та/або садивного матеріалу</w:t>
      </w:r>
      <w:r w:rsidRPr="001A601A">
        <w:rPr>
          <w:color w:val="000000"/>
          <w:spacing w:val="1"/>
          <w:sz w:val="28"/>
          <w:szCs w:val="24"/>
        </w:rPr>
        <w:t>.</w:t>
      </w:r>
    </w:p>
    <w:p w:rsidR="00A60D25" w:rsidRPr="001A601A" w:rsidRDefault="00A60D25" w:rsidP="001A601A">
      <w:pPr>
        <w:pStyle w:val="a3"/>
        <w:spacing w:line="360" w:lineRule="auto"/>
        <w:ind w:firstLine="720"/>
        <w:jc w:val="both"/>
        <w:rPr>
          <w:sz w:val="28"/>
          <w:szCs w:val="24"/>
        </w:rPr>
      </w:pPr>
      <w:r w:rsidRPr="001A601A">
        <w:rPr>
          <w:sz w:val="28"/>
          <w:szCs w:val="24"/>
          <w:u w:val="single"/>
        </w:rPr>
        <w:lastRenderedPageBreak/>
        <w:t xml:space="preserve">Уміти </w:t>
      </w:r>
      <w:r w:rsidRPr="001A601A">
        <w:rPr>
          <w:sz w:val="28"/>
          <w:szCs w:val="24"/>
        </w:rPr>
        <w:t>:</w:t>
      </w:r>
      <w:r w:rsidR="001A601A">
        <w:rPr>
          <w:sz w:val="28"/>
          <w:szCs w:val="24"/>
        </w:rPr>
        <w:t xml:space="preserve">    </w:t>
      </w:r>
      <w:r w:rsidRPr="001A601A">
        <w:rPr>
          <w:sz w:val="28"/>
          <w:szCs w:val="24"/>
        </w:rPr>
        <w:t>- визначати придатність або непридатність насіння сільськогосподарських культур до визначеної категорії;</w:t>
      </w:r>
    </w:p>
    <w:p w:rsidR="00A60D25" w:rsidRPr="001A601A" w:rsidRDefault="00A60D25" w:rsidP="001A601A">
      <w:pPr>
        <w:spacing w:line="360" w:lineRule="auto"/>
        <w:ind w:right="-6" w:firstLine="540"/>
        <w:jc w:val="both"/>
        <w:rPr>
          <w:szCs w:val="24"/>
          <w:highlight w:val="green"/>
        </w:rPr>
      </w:pPr>
      <w:r w:rsidRPr="001A601A">
        <w:rPr>
          <w:szCs w:val="24"/>
        </w:rPr>
        <w:t>-  визначати сортові якості насіння і садивного матеріалу ;</w:t>
      </w:r>
    </w:p>
    <w:p w:rsidR="00A60D25" w:rsidRPr="001A601A" w:rsidRDefault="00A60D25" w:rsidP="001A601A">
      <w:pPr>
        <w:spacing w:line="360" w:lineRule="auto"/>
        <w:ind w:right="-6" w:firstLine="540"/>
        <w:jc w:val="both"/>
        <w:rPr>
          <w:szCs w:val="24"/>
          <w:highlight w:val="green"/>
        </w:rPr>
      </w:pPr>
      <w:r w:rsidRPr="001A601A">
        <w:rPr>
          <w:szCs w:val="24"/>
        </w:rPr>
        <w:t>- здійснювати наукові пошуки і експерименти, використовувати науково-технічну інформацію, знаходити нові перспективні рішення виникаючих проблем ;</w:t>
      </w:r>
    </w:p>
    <w:p w:rsidR="00A60D25" w:rsidRPr="001A601A" w:rsidRDefault="00A60D25" w:rsidP="001A601A">
      <w:pPr>
        <w:spacing w:line="360" w:lineRule="auto"/>
        <w:ind w:right="-6" w:firstLine="540"/>
        <w:jc w:val="both"/>
        <w:rPr>
          <w:szCs w:val="24"/>
        </w:rPr>
      </w:pPr>
      <w:r w:rsidRPr="001A601A">
        <w:rPr>
          <w:szCs w:val="24"/>
        </w:rPr>
        <w:t xml:space="preserve">-  заповнювати документи на насіння і садивного матеріалу; </w:t>
      </w:r>
    </w:p>
    <w:p w:rsidR="00A60D25" w:rsidRPr="001A601A" w:rsidRDefault="00A60D25" w:rsidP="001A601A">
      <w:pPr>
        <w:spacing w:line="360" w:lineRule="auto"/>
        <w:ind w:right="-6" w:firstLine="540"/>
        <w:jc w:val="both"/>
        <w:rPr>
          <w:szCs w:val="24"/>
        </w:rPr>
      </w:pPr>
      <w:r w:rsidRPr="001A601A">
        <w:rPr>
          <w:szCs w:val="24"/>
        </w:rPr>
        <w:t>-  користуватися нормативною базою на насіння;</w:t>
      </w:r>
    </w:p>
    <w:p w:rsidR="00A60D25" w:rsidRPr="001A601A" w:rsidRDefault="00A60D25" w:rsidP="001A601A">
      <w:pPr>
        <w:spacing w:line="360" w:lineRule="auto"/>
        <w:ind w:right="-6" w:firstLine="540"/>
        <w:jc w:val="both"/>
        <w:rPr>
          <w:szCs w:val="24"/>
        </w:rPr>
      </w:pPr>
      <w:r w:rsidRPr="001A601A">
        <w:rPr>
          <w:szCs w:val="24"/>
        </w:rPr>
        <w:t>-  слідкувати за оновлення нормативної бази.</w:t>
      </w:r>
    </w:p>
    <w:p w:rsidR="00A60D25" w:rsidRPr="001A601A" w:rsidRDefault="00A60D25" w:rsidP="001A601A">
      <w:pPr>
        <w:spacing w:line="360" w:lineRule="auto"/>
        <w:ind w:firstLine="720"/>
        <w:jc w:val="both"/>
        <w:rPr>
          <w:szCs w:val="24"/>
        </w:rPr>
      </w:pPr>
      <w:r w:rsidRPr="001A601A">
        <w:rPr>
          <w:szCs w:val="24"/>
        </w:rPr>
        <w:t>Загальний обсяг, що виділяється на дану дисципліну складає 90 годин, з них 16 години виділено для лекційних занять, 14 на лабораторні заняття та 60 години на самостійну підготовку студентів. Підсумковий контроль — залік.</w:t>
      </w:r>
    </w:p>
    <w:p w:rsidR="001A601A" w:rsidRPr="001A601A" w:rsidRDefault="001A601A" w:rsidP="001A601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sz w:val="28"/>
          <w:szCs w:val="28"/>
          <w:lang w:val="uk-UA"/>
        </w:rPr>
        <w:t>Важливими елементами механізму управління якістю продукції є стандартизація та сертифікація.</w:t>
      </w:r>
    </w:p>
    <w:p w:rsidR="001A601A" w:rsidRPr="001A601A" w:rsidRDefault="001A601A" w:rsidP="001A601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b/>
          <w:iCs/>
          <w:sz w:val="28"/>
          <w:szCs w:val="28"/>
          <w:lang w:val="uk-UA"/>
        </w:rPr>
        <w:t xml:space="preserve">Стандартизація продукції </w:t>
      </w:r>
      <w:r w:rsidRPr="001A601A">
        <w:rPr>
          <w:iCs/>
          <w:sz w:val="28"/>
          <w:szCs w:val="28"/>
          <w:lang w:val="uk-UA"/>
        </w:rPr>
        <w:t>- це встановлення і застосування єдиних правил з метою упорядкування, узаконення й запровадження показників і норм якості продукції, а також відпрацювання у сфері виробництва технологічних процесів і операцій відповідно до цих вимог.</w:t>
      </w:r>
      <w:r w:rsidRPr="001A601A">
        <w:rPr>
          <w:sz w:val="28"/>
          <w:szCs w:val="28"/>
          <w:lang w:val="uk-UA"/>
        </w:rPr>
        <w:t xml:space="preserve"> </w:t>
      </w:r>
    </w:p>
    <w:p w:rsidR="001A601A" w:rsidRPr="001A601A" w:rsidRDefault="001A601A" w:rsidP="001A601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sz w:val="28"/>
          <w:szCs w:val="28"/>
          <w:lang w:val="uk-UA"/>
        </w:rPr>
        <w:t>У сфері стандартизації та сертифікації функцію управління здійснює Державний комітет зі стандартизації, метрології й сертифікації. Його діяльність визначається і регламентується декретом Кабінету Міністрів України "Про стандартизацію і сертифікацію".</w:t>
      </w:r>
    </w:p>
    <w:p w:rsidR="001A601A" w:rsidRPr="001A601A" w:rsidRDefault="001A601A" w:rsidP="001A601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sz w:val="28"/>
          <w:szCs w:val="28"/>
          <w:lang w:val="uk-UA"/>
        </w:rPr>
        <w:t>Стандартизація продукції здійснюється за певними принципами:</w:t>
      </w:r>
    </w:p>
    <w:p w:rsidR="001A601A" w:rsidRPr="001A601A" w:rsidRDefault="001A601A" w:rsidP="001A601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sz w:val="28"/>
          <w:szCs w:val="28"/>
          <w:lang w:val="uk-UA"/>
        </w:rPr>
        <w:t>- урахування рівня розвитку науки і техніки, екологічних вимог, економічної доцільності, користі для споживачів і держави загалом;</w:t>
      </w:r>
    </w:p>
    <w:p w:rsidR="001A601A" w:rsidRPr="001A601A" w:rsidRDefault="001A601A" w:rsidP="001A601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sz w:val="28"/>
          <w:szCs w:val="28"/>
          <w:lang w:val="uk-UA"/>
        </w:rPr>
        <w:t>- гармонізація з міжнародними, регіональними і, за необхідності, національними стандартами інших країн;</w:t>
      </w:r>
    </w:p>
    <w:p w:rsidR="001A601A" w:rsidRPr="001A601A" w:rsidRDefault="001A601A" w:rsidP="001A601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sz w:val="28"/>
          <w:szCs w:val="28"/>
          <w:lang w:val="uk-UA"/>
        </w:rPr>
        <w:t>- взаємозв'язок та узгодженість нормативних документів усіх рівнів;</w:t>
      </w:r>
    </w:p>
    <w:p w:rsidR="001A601A" w:rsidRPr="001A601A" w:rsidRDefault="001A601A" w:rsidP="001A601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sz w:val="28"/>
          <w:szCs w:val="28"/>
          <w:lang w:val="uk-UA"/>
        </w:rPr>
        <w:lastRenderedPageBreak/>
        <w:t>- участь у розробленні нормативних документів усіх зацікавлених сторін - розробників, виробників, споживачів і органів влади;</w:t>
      </w:r>
    </w:p>
    <w:p w:rsidR="001A601A" w:rsidRPr="001A601A" w:rsidRDefault="001A601A" w:rsidP="001A601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sz w:val="28"/>
          <w:szCs w:val="28"/>
          <w:lang w:val="uk-UA"/>
        </w:rPr>
        <w:t>- відкритість інформації щодо чинних стандартів і програм робіт зі стандартизації з урахуванням вимог законодавств.</w:t>
      </w:r>
    </w:p>
    <w:p w:rsidR="001A601A" w:rsidRPr="001A601A" w:rsidRDefault="001A601A" w:rsidP="001A601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sz w:val="28"/>
          <w:szCs w:val="28"/>
          <w:lang w:val="uk-UA"/>
        </w:rPr>
        <w:t>Усі нормативні документи стандартизації (стандарти, правила, норми, умови тощо) повинні бути спрямовані на результат стандартизації - продукцію, товари, роботи, послуги та ін. Для виробників стандарти є зразком і еталоном якості. Будь-які відхилення зумовлюють нестандартність продукції. Водночас стандарти передбачають класифікацію продукції за якістю, поділяючи її відповідно на категорії, сорти і класи. Продукція нижчого класу чи сорту має нижчу реалізаційну ціну, що негативно позначається на результатах господарської діяльності підприємства.</w:t>
      </w:r>
    </w:p>
    <w:p w:rsidR="001A601A" w:rsidRPr="001A601A" w:rsidRDefault="001A601A" w:rsidP="001A601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sz w:val="28"/>
          <w:szCs w:val="28"/>
          <w:lang w:val="uk-UA"/>
        </w:rPr>
        <w:t>Стандартом є документ, розроблений на основі консенсусу та затверджений уповноваженим органом, що встановлює призначені для загального і багаторазового використання правила, інструкції або ха</w:t>
      </w:r>
      <w:r w:rsidRPr="001A601A">
        <w:rPr>
          <w:sz w:val="28"/>
          <w:szCs w:val="28"/>
          <w:lang w:val="uk-UA"/>
        </w:rPr>
        <w:softHyphen/>
        <w:t>рактеристики, які стосуються діяльності чи її результатів, включаючи продукцію, процеси або послуги, дотримання яких є необов´язковим. Стандарт може містити вимоги до термінології, позначок, пакування, маркування чи етикетування, які застосовуються до певної продукції, процесу чи послуги.</w:t>
      </w:r>
    </w:p>
    <w:p w:rsidR="001A601A" w:rsidRPr="001A601A" w:rsidRDefault="001A601A" w:rsidP="001A601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sz w:val="28"/>
          <w:szCs w:val="28"/>
          <w:lang w:val="uk-UA"/>
        </w:rPr>
        <w:t>Державна система стандартів вимагає, щоб суб'єкти підприємницької діяльності, незалежно від форм власності, дотримувались стандартів на всіх стадіях виготовлення, виробництва, реалізації, зберігання, транспортування, ремонту і мали посилання на стандарти, що пройшли державну реєстрацію.</w:t>
      </w:r>
    </w:p>
    <w:p w:rsidR="001A601A" w:rsidRPr="001A601A" w:rsidRDefault="001A601A" w:rsidP="001A601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sz w:val="28"/>
          <w:szCs w:val="28"/>
          <w:lang w:val="uk-UA"/>
        </w:rPr>
        <w:t>У випадку, коли підприємство здійснює зовнішньоекономічну діяльність, важливим елементом у системі управління якістю продукції є її сертифікація.</w:t>
      </w:r>
    </w:p>
    <w:p w:rsidR="001A601A" w:rsidRPr="001A601A" w:rsidRDefault="001A601A" w:rsidP="001A601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iCs/>
          <w:sz w:val="28"/>
          <w:szCs w:val="28"/>
          <w:lang w:val="uk-UA"/>
        </w:rPr>
        <w:t>Сертифікація - це спосіб підтвердження відповідності продукції висунутим вимогам або оцінка продукції з погляду її відповідності вимогам стандарту.</w:t>
      </w:r>
    </w:p>
    <w:p w:rsidR="001A601A" w:rsidRPr="001A601A" w:rsidRDefault="001A601A" w:rsidP="001A601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sz w:val="28"/>
          <w:szCs w:val="28"/>
          <w:lang w:val="uk-UA"/>
        </w:rPr>
        <w:lastRenderedPageBreak/>
        <w:t xml:space="preserve">В Україні розрізняють обов'язкову й добровільну сертифікацію. </w:t>
      </w:r>
      <w:r w:rsidRPr="001A601A">
        <w:rPr>
          <w:iCs/>
          <w:sz w:val="28"/>
          <w:szCs w:val="28"/>
          <w:lang w:val="uk-UA"/>
        </w:rPr>
        <w:t>Обов'язкова сертифікація</w:t>
      </w:r>
      <w:r w:rsidRPr="001A601A">
        <w:rPr>
          <w:sz w:val="28"/>
          <w:szCs w:val="28"/>
          <w:lang w:val="uk-UA"/>
        </w:rPr>
        <w:t xml:space="preserve"> здійснюється в межах державної системи управління суб'єктами господарювання з метою визначення відповідності продукції вимогам стандартів. Обов'язкова сертифікація продукції проводиться на її безпечність та екологічність з метою виходу на міжнародний ринок.</w:t>
      </w:r>
    </w:p>
    <w:p w:rsidR="001A601A" w:rsidRPr="001A601A" w:rsidRDefault="001A601A" w:rsidP="001A601A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iCs/>
          <w:sz w:val="28"/>
          <w:szCs w:val="28"/>
          <w:lang w:val="uk-UA"/>
        </w:rPr>
        <w:t>Добровільна сертифікація</w:t>
      </w:r>
      <w:r w:rsidRPr="001A601A">
        <w:rPr>
          <w:sz w:val="28"/>
          <w:szCs w:val="28"/>
          <w:lang w:val="uk-UA"/>
        </w:rPr>
        <w:t xml:space="preserve"> може проводитись з ініціативи самих суб'єктів господарювання на відповідність продукції вимогам, що не підлягають обов'язковій сертифікації. Без добровільної сертифікації продукція реалізується, зазвичай, за цінами, у кілька разів нижчими від світових. Тому вона підтверджуючи високу якість продукції, є необхідною умовою зміцнення ринкової позиції підприємств.</w:t>
      </w:r>
    </w:p>
    <w:p w:rsidR="001A601A" w:rsidRPr="001A601A" w:rsidRDefault="001A601A" w:rsidP="001A601A">
      <w:pPr>
        <w:pStyle w:val="nev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A601A">
        <w:rPr>
          <w:sz w:val="28"/>
          <w:szCs w:val="28"/>
          <w:lang w:val="uk-UA"/>
        </w:rPr>
        <w:t xml:space="preserve">Сертифікація насіння і садивного матеріалу передбачає здійснення комплексу заходів державного нагляду (контролю) на всіх етапах розмноження насіння і садивного матеріалу, спрямованих на визначення їх сортових та посівних якостей та видачі сертифікату якості на насіння у разі відповідності сортових та посівних якостей встановленим вимогам. Держава  регулює якість насіння через процедуру сертифікації – використання та реалізація насіння та посадкового матеріалу в Україні без сертифікату що засвідчує сортові і посівні якості насіння заборонено згідно </w:t>
      </w:r>
      <w:hyperlink r:id="rId8" w:history="1">
        <w:r w:rsidRPr="001A601A">
          <w:rPr>
            <w:rStyle w:val="aa"/>
            <w:color w:val="auto"/>
            <w:sz w:val="28"/>
            <w:szCs w:val="28"/>
            <w:u w:val="none"/>
            <w:lang w:val="uk-UA"/>
          </w:rPr>
          <w:t>Закону України «Про насіння та садивний матеріал».</w:t>
        </w:r>
      </w:hyperlink>
    </w:p>
    <w:p w:rsidR="00132CD7" w:rsidRPr="001A601A" w:rsidRDefault="00132CD7" w:rsidP="001A601A">
      <w:pPr>
        <w:spacing w:after="200" w:line="360" w:lineRule="auto"/>
      </w:pPr>
    </w:p>
    <w:p w:rsidR="001A601A" w:rsidRDefault="001A601A" w:rsidP="001A601A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 CYR" w:hAnsi="Times New Roman CYR" w:cs="Times New Roman CYR"/>
          <w:bCs/>
        </w:rPr>
      </w:pPr>
      <w:r w:rsidRPr="001A601A">
        <w:rPr>
          <w:rFonts w:ascii="Times New Roman CYR" w:hAnsi="Times New Roman CYR" w:cs="Times New Roman CYR"/>
          <w:bCs/>
        </w:rPr>
        <w:t xml:space="preserve">Студент, що навчається </w:t>
      </w:r>
      <w:r>
        <w:rPr>
          <w:rFonts w:ascii="Times New Roman CYR" w:hAnsi="Times New Roman CYR" w:cs="Times New Roman CYR"/>
          <w:bCs/>
        </w:rPr>
        <w:t xml:space="preserve">на індивідуальному плані, повинен опрацювати теми згідно робочої програми, які подано нижче та оформи роботу у вигляді реферату. </w:t>
      </w:r>
    </w:p>
    <w:p w:rsidR="001A601A" w:rsidRDefault="001A601A">
      <w:pPr>
        <w:spacing w:after="200" w:line="276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br w:type="page"/>
      </w:r>
    </w:p>
    <w:p w:rsidR="00711B26" w:rsidRPr="001A601A" w:rsidRDefault="00711B26" w:rsidP="001A601A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 CYR" w:hAnsi="Times New Roman CYR" w:cs="Times New Roman CYR"/>
          <w:bCs/>
        </w:rPr>
      </w:pPr>
    </w:p>
    <w:p w:rsidR="00A60D25" w:rsidRDefault="00C64494" w:rsidP="00711B26">
      <w:pPr>
        <w:tabs>
          <w:tab w:val="left" w:pos="284"/>
          <w:tab w:val="left" w:pos="567"/>
        </w:tabs>
        <w:spacing w:line="360" w:lineRule="auto"/>
        <w:jc w:val="center"/>
        <w:rPr>
          <w:rFonts w:ascii="Times New Roman CYR" w:hAnsi="Times New Roman CYR" w:cs="Times New Roman CYR"/>
          <w:b/>
          <w:iCs/>
        </w:rPr>
      </w:pPr>
      <w:r>
        <w:rPr>
          <w:rFonts w:ascii="Times New Roman CYR" w:hAnsi="Times New Roman CYR" w:cs="Times New Roman CYR"/>
          <w:b/>
          <w:bCs/>
        </w:rPr>
        <w:t xml:space="preserve">Модуль 1.  </w:t>
      </w:r>
      <w:r w:rsidR="00A60D25" w:rsidRPr="00A60D25">
        <w:rPr>
          <w:b/>
          <w:szCs w:val="24"/>
        </w:rPr>
        <w:t>Сертифікація насіння і садивного матеріалу</w:t>
      </w:r>
      <w:r w:rsidR="00A60D25" w:rsidRPr="00A60D25">
        <w:rPr>
          <w:rFonts w:ascii="Times New Roman CYR" w:hAnsi="Times New Roman CYR" w:cs="Times New Roman CYR"/>
          <w:b/>
          <w:iCs/>
          <w:sz w:val="30"/>
        </w:rPr>
        <w:t xml:space="preserve"> </w:t>
      </w:r>
    </w:p>
    <w:p w:rsidR="00C64494" w:rsidRPr="00A60D25" w:rsidRDefault="00A60D25" w:rsidP="00711B26">
      <w:pPr>
        <w:tabs>
          <w:tab w:val="left" w:pos="284"/>
          <w:tab w:val="left" w:pos="567"/>
        </w:tabs>
        <w:spacing w:line="360" w:lineRule="auto"/>
        <w:jc w:val="center"/>
        <w:rPr>
          <w:rFonts w:ascii="Times New Roman CYR" w:hAnsi="Times New Roman CYR" w:cs="Times New Roman CYR"/>
          <w:b/>
          <w:iCs/>
          <w:sz w:val="30"/>
          <w:lang w:val="ru-RU"/>
        </w:rPr>
      </w:pPr>
      <w:r w:rsidRPr="00A60D25">
        <w:rPr>
          <w:b/>
          <w:szCs w:val="24"/>
          <w:u w:val="single"/>
        </w:rPr>
        <w:t xml:space="preserve">Змістовий модуль 1. </w:t>
      </w:r>
      <w:r w:rsidRPr="00A60D25">
        <w:rPr>
          <w:b/>
          <w:szCs w:val="24"/>
        </w:rPr>
        <w:t>Сертифікація насіння і садивного матеріалу</w:t>
      </w:r>
    </w:p>
    <w:p w:rsidR="00C64494" w:rsidRDefault="00C64494" w:rsidP="00711B26">
      <w:pPr>
        <w:tabs>
          <w:tab w:val="left" w:pos="284"/>
          <w:tab w:val="left" w:pos="567"/>
        </w:tabs>
        <w:spacing w:line="360" w:lineRule="auto"/>
        <w:jc w:val="both"/>
        <w:rPr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49"/>
        <w:gridCol w:w="1022"/>
      </w:tblGrid>
      <w:tr w:rsidR="00442EDA" w:rsidTr="007B7648">
        <w:tc>
          <w:tcPr>
            <w:tcW w:w="8549" w:type="dxa"/>
          </w:tcPr>
          <w:p w:rsidR="00442EDA" w:rsidRDefault="006052E1" w:rsidP="006052E1">
            <w:pPr>
              <w:tabs>
                <w:tab w:val="left" w:pos="284"/>
                <w:tab w:val="left" w:pos="567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</w:rPr>
              <w:t>Т</w:t>
            </w:r>
            <w:r w:rsidR="00442EDA">
              <w:rPr>
                <w:u w:val="single"/>
              </w:rPr>
              <w:t>еми</w:t>
            </w:r>
          </w:p>
        </w:tc>
        <w:tc>
          <w:tcPr>
            <w:tcW w:w="1022" w:type="dxa"/>
          </w:tcPr>
          <w:p w:rsidR="00442EDA" w:rsidRDefault="00442EDA" w:rsidP="00C64494">
            <w:pPr>
              <w:tabs>
                <w:tab w:val="left" w:pos="284"/>
                <w:tab w:val="left" w:pos="567"/>
              </w:tabs>
              <w:jc w:val="both"/>
              <w:rPr>
                <w:u w:val="single"/>
                <w:lang w:val="ru-RU"/>
              </w:rPr>
            </w:pPr>
            <w:r>
              <w:t>Об’єм, годин</w:t>
            </w:r>
          </w:p>
        </w:tc>
      </w:tr>
      <w:tr w:rsidR="00442EDA" w:rsidTr="007B7648">
        <w:tc>
          <w:tcPr>
            <w:tcW w:w="8549" w:type="dxa"/>
          </w:tcPr>
          <w:p w:rsidR="00442EDA" w:rsidRPr="007B7648" w:rsidRDefault="007B7648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u w:val="single"/>
                <w:lang w:val="ru-RU"/>
              </w:rPr>
            </w:pPr>
            <w:r w:rsidRPr="007B7648">
              <w:t>Суть стандартизації та сертифікації</w:t>
            </w:r>
          </w:p>
        </w:tc>
        <w:tc>
          <w:tcPr>
            <w:tcW w:w="1022" w:type="dxa"/>
          </w:tcPr>
          <w:p w:rsidR="007B7648" w:rsidRPr="00442EDA" w:rsidRDefault="00711B26" w:rsidP="006052E1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42EDA" w:rsidTr="007B7648">
        <w:tc>
          <w:tcPr>
            <w:tcW w:w="8549" w:type="dxa"/>
          </w:tcPr>
          <w:p w:rsidR="00442EDA" w:rsidRPr="007B7648" w:rsidRDefault="007B7648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lang w:val="ru-RU"/>
              </w:rPr>
            </w:pPr>
            <w:r w:rsidRPr="007B7648">
              <w:t>Сертифікація насіння та садивного матеріалу</w:t>
            </w:r>
          </w:p>
        </w:tc>
        <w:tc>
          <w:tcPr>
            <w:tcW w:w="1022" w:type="dxa"/>
          </w:tcPr>
          <w:p w:rsidR="00442EDA" w:rsidRPr="00442EDA" w:rsidRDefault="00711B26" w:rsidP="006052E1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B7648" w:rsidTr="007B7648">
        <w:tc>
          <w:tcPr>
            <w:tcW w:w="8549" w:type="dxa"/>
          </w:tcPr>
          <w:p w:rsidR="007B7648" w:rsidRPr="007B7648" w:rsidRDefault="007B7648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lang w:val="ru-RU"/>
              </w:rPr>
            </w:pPr>
            <w:r w:rsidRPr="007B7648">
              <w:t>Сертифікація насіння і садивного матеріалу</w:t>
            </w:r>
          </w:p>
        </w:tc>
        <w:tc>
          <w:tcPr>
            <w:tcW w:w="1022" w:type="dxa"/>
          </w:tcPr>
          <w:p w:rsidR="007B7648" w:rsidRPr="00442EDA" w:rsidRDefault="00711B26" w:rsidP="006052E1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B7648" w:rsidTr="007B7648">
        <w:tc>
          <w:tcPr>
            <w:tcW w:w="8549" w:type="dxa"/>
          </w:tcPr>
          <w:p w:rsidR="007B7648" w:rsidRPr="007B7648" w:rsidRDefault="007B7648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lang w:val="ru-RU"/>
              </w:rPr>
            </w:pPr>
            <w:r w:rsidRPr="007B7648">
              <w:t>Сертифікат відповідності УкрСЕПРО</w:t>
            </w:r>
          </w:p>
        </w:tc>
        <w:tc>
          <w:tcPr>
            <w:tcW w:w="1022" w:type="dxa"/>
          </w:tcPr>
          <w:p w:rsidR="007B7648" w:rsidRPr="00442EDA" w:rsidRDefault="00711B26" w:rsidP="006052E1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B7648" w:rsidTr="007B7648">
        <w:tc>
          <w:tcPr>
            <w:tcW w:w="8549" w:type="dxa"/>
          </w:tcPr>
          <w:p w:rsidR="007B7648" w:rsidRDefault="007B7648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Разом </w:t>
            </w:r>
          </w:p>
        </w:tc>
        <w:tc>
          <w:tcPr>
            <w:tcW w:w="1022" w:type="dxa"/>
          </w:tcPr>
          <w:p w:rsidR="007B7648" w:rsidRPr="00442EDA" w:rsidRDefault="00711B26" w:rsidP="007B7648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</w:tbl>
    <w:p w:rsidR="007B7648" w:rsidRDefault="007B7648" w:rsidP="00711B26">
      <w:pPr>
        <w:tabs>
          <w:tab w:val="left" w:pos="284"/>
          <w:tab w:val="left" w:pos="567"/>
        </w:tabs>
        <w:spacing w:before="120" w:after="120"/>
        <w:jc w:val="both"/>
        <w:rPr>
          <w:rFonts w:ascii="Times New Roman CYR" w:hAnsi="Times New Roman CYR" w:cs="Times New Roman CYR"/>
          <w:u w:val="single"/>
        </w:rPr>
      </w:pPr>
    </w:p>
    <w:p w:rsidR="00C64494" w:rsidRPr="004C15AB" w:rsidRDefault="00C64494" w:rsidP="00711B26">
      <w:pPr>
        <w:tabs>
          <w:tab w:val="left" w:pos="284"/>
          <w:tab w:val="left" w:pos="567"/>
        </w:tabs>
        <w:spacing w:before="120" w:after="120"/>
        <w:jc w:val="both"/>
        <w:rPr>
          <w:rFonts w:ascii="Times New Roman CYR" w:hAnsi="Times New Roman CYR" w:cs="Times New Roman CYR"/>
          <w:b/>
          <w:iCs/>
        </w:rPr>
      </w:pPr>
    </w:p>
    <w:p w:rsidR="00C64494" w:rsidRPr="00A60D25" w:rsidRDefault="00A60D25" w:rsidP="00711B26">
      <w:pPr>
        <w:tabs>
          <w:tab w:val="left" w:pos="284"/>
          <w:tab w:val="left" w:pos="567"/>
        </w:tabs>
        <w:spacing w:before="120" w:after="120"/>
        <w:jc w:val="center"/>
        <w:rPr>
          <w:rFonts w:ascii="Times New Roman CYR" w:hAnsi="Times New Roman CYR" w:cs="Times New Roman CYR"/>
          <w:b/>
          <w:iCs/>
          <w:sz w:val="30"/>
        </w:rPr>
      </w:pPr>
      <w:r w:rsidRPr="00A60D25">
        <w:rPr>
          <w:b/>
          <w:szCs w:val="24"/>
          <w:u w:val="single"/>
        </w:rPr>
        <w:t>Змістовий модуль 2.</w:t>
      </w:r>
      <w:r w:rsidRPr="00A60D25">
        <w:rPr>
          <w:b/>
          <w:szCs w:val="24"/>
        </w:rPr>
        <w:t xml:space="preserve"> Порядок здійснення сертифікації насіння та/або садивного матеріалу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49"/>
        <w:gridCol w:w="1022"/>
      </w:tblGrid>
      <w:tr w:rsidR="006052E1" w:rsidTr="00480463">
        <w:tc>
          <w:tcPr>
            <w:tcW w:w="8549" w:type="dxa"/>
          </w:tcPr>
          <w:p w:rsidR="006052E1" w:rsidRDefault="006052E1" w:rsidP="00711B26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u w:val="single"/>
                <w:lang w:val="ru-RU"/>
              </w:rPr>
            </w:pPr>
            <w:r>
              <w:rPr>
                <w:u w:val="single"/>
              </w:rPr>
              <w:t>Теми</w:t>
            </w:r>
          </w:p>
        </w:tc>
        <w:tc>
          <w:tcPr>
            <w:tcW w:w="1022" w:type="dxa"/>
          </w:tcPr>
          <w:p w:rsidR="006052E1" w:rsidRDefault="006052E1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u w:val="single"/>
                <w:lang w:val="ru-RU"/>
              </w:rPr>
            </w:pPr>
            <w:r>
              <w:t>Об’єм, годин</w:t>
            </w:r>
          </w:p>
        </w:tc>
      </w:tr>
      <w:tr w:rsidR="006052E1" w:rsidRPr="00442EDA" w:rsidTr="00480463">
        <w:tc>
          <w:tcPr>
            <w:tcW w:w="8549" w:type="dxa"/>
          </w:tcPr>
          <w:p w:rsidR="006052E1" w:rsidRDefault="007B7648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u w:val="single"/>
                <w:lang w:val="ru-RU"/>
              </w:rPr>
            </w:pPr>
            <w:r w:rsidRPr="007B7648">
              <w:t>Порядок здійснення сертифікації насіння та/або садивного матеріалу</w:t>
            </w:r>
          </w:p>
        </w:tc>
        <w:tc>
          <w:tcPr>
            <w:tcW w:w="1022" w:type="dxa"/>
          </w:tcPr>
          <w:p w:rsidR="006052E1" w:rsidRPr="00442EDA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052E1" w:rsidRPr="00442EDA" w:rsidTr="00480463">
        <w:tc>
          <w:tcPr>
            <w:tcW w:w="8549" w:type="dxa"/>
          </w:tcPr>
          <w:p w:rsidR="006052E1" w:rsidRPr="00442EDA" w:rsidRDefault="007B7648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lang w:val="ru-RU"/>
              </w:rPr>
            </w:pPr>
            <w:r w:rsidRPr="007B7648">
              <w:t>Визначення сортових якостей насіння та/або садивного матеріалу</w:t>
            </w:r>
          </w:p>
        </w:tc>
        <w:tc>
          <w:tcPr>
            <w:tcW w:w="1022" w:type="dxa"/>
          </w:tcPr>
          <w:p w:rsidR="006052E1" w:rsidRPr="00442EDA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B7648" w:rsidRPr="00442EDA" w:rsidTr="00480463">
        <w:tc>
          <w:tcPr>
            <w:tcW w:w="8549" w:type="dxa"/>
          </w:tcPr>
          <w:p w:rsidR="007B7648" w:rsidRPr="007B7648" w:rsidRDefault="007B7648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lang w:val="ru-RU"/>
              </w:rPr>
            </w:pPr>
            <w:r w:rsidRPr="007B7648">
              <w:t>Визначення посівних якостей насіння та/або садивного матеріалу</w:t>
            </w:r>
          </w:p>
        </w:tc>
        <w:tc>
          <w:tcPr>
            <w:tcW w:w="1022" w:type="dxa"/>
          </w:tcPr>
          <w:p w:rsidR="007B7648" w:rsidRPr="00442EDA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B7648" w:rsidRPr="00442EDA" w:rsidTr="00480463">
        <w:tc>
          <w:tcPr>
            <w:tcW w:w="8549" w:type="dxa"/>
          </w:tcPr>
          <w:p w:rsidR="007B7648" w:rsidRPr="007B7648" w:rsidRDefault="007B7648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7B7648">
              <w:t>Оформлення та видача сертифіката на насіння та/або садивний матеріал</w:t>
            </w:r>
          </w:p>
        </w:tc>
        <w:tc>
          <w:tcPr>
            <w:tcW w:w="1022" w:type="dxa"/>
          </w:tcPr>
          <w:p w:rsidR="007B7648" w:rsidRPr="00442EDA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B7648" w:rsidRPr="00442EDA" w:rsidTr="00480463">
        <w:tc>
          <w:tcPr>
            <w:tcW w:w="8549" w:type="dxa"/>
          </w:tcPr>
          <w:p w:rsidR="007B7648" w:rsidRPr="00442EDA" w:rsidRDefault="007B7648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Міжнародні</w:t>
            </w:r>
            <w:proofErr w:type="spellEnd"/>
            <w:r>
              <w:rPr>
                <w:lang w:val="ru-RU"/>
              </w:rPr>
              <w:t xml:space="preserve"> правила </w:t>
            </w:r>
            <w:proofErr w:type="spellStart"/>
            <w:r>
              <w:rPr>
                <w:lang w:val="ru-RU"/>
              </w:rPr>
              <w:t>сертифікації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насіння</w:t>
            </w:r>
            <w:proofErr w:type="spellEnd"/>
            <w:r>
              <w:rPr>
                <w:lang w:val="ru-RU"/>
              </w:rPr>
              <w:t xml:space="preserve"> за схемою ОЕСР</w:t>
            </w:r>
          </w:p>
        </w:tc>
        <w:tc>
          <w:tcPr>
            <w:tcW w:w="1022" w:type="dxa"/>
          </w:tcPr>
          <w:p w:rsidR="007B7648" w:rsidRPr="00442EDA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B7648" w:rsidRPr="00442EDA" w:rsidTr="00480463">
        <w:tc>
          <w:tcPr>
            <w:tcW w:w="8549" w:type="dxa"/>
          </w:tcPr>
          <w:p w:rsidR="007B7648" w:rsidRDefault="007B7648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Разом </w:t>
            </w:r>
          </w:p>
        </w:tc>
        <w:tc>
          <w:tcPr>
            <w:tcW w:w="1022" w:type="dxa"/>
          </w:tcPr>
          <w:p w:rsidR="007B7648" w:rsidRPr="00442EDA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</w:tbl>
    <w:p w:rsidR="00480463" w:rsidRDefault="00480463" w:rsidP="00711B26">
      <w:pPr>
        <w:tabs>
          <w:tab w:val="left" w:pos="284"/>
          <w:tab w:val="left" w:pos="567"/>
        </w:tabs>
        <w:spacing w:before="120" w:after="120"/>
        <w:jc w:val="both"/>
        <w:rPr>
          <w:rFonts w:ascii="Times New Roman CYR" w:hAnsi="Times New Roman CYR" w:cs="Times New Roman CYR"/>
        </w:rPr>
      </w:pPr>
    </w:p>
    <w:p w:rsidR="00711B26" w:rsidRDefault="00711B26">
      <w:pPr>
        <w:spacing w:after="200" w:line="276" w:lineRule="auto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br w:type="page"/>
      </w:r>
    </w:p>
    <w:p w:rsidR="00C64494" w:rsidRDefault="00C64494" w:rsidP="00711B26">
      <w:pPr>
        <w:tabs>
          <w:tab w:val="left" w:pos="284"/>
          <w:tab w:val="left" w:pos="567"/>
        </w:tabs>
        <w:spacing w:before="120" w:after="120"/>
        <w:jc w:val="both"/>
        <w:rPr>
          <w:rFonts w:ascii="Times New Roman CYR" w:hAnsi="Times New Roman CYR" w:cs="Times New Roman CYR"/>
          <w:b/>
          <w:iCs/>
          <w:lang w:val="ru-RU"/>
        </w:rPr>
      </w:pPr>
    </w:p>
    <w:p w:rsidR="006052E1" w:rsidRPr="00A60D25" w:rsidRDefault="00A60D25" w:rsidP="00711B26">
      <w:pPr>
        <w:tabs>
          <w:tab w:val="left" w:pos="284"/>
          <w:tab w:val="left" w:pos="567"/>
        </w:tabs>
        <w:spacing w:before="120" w:after="120"/>
        <w:jc w:val="center"/>
        <w:rPr>
          <w:b/>
          <w:bCs/>
          <w:sz w:val="32"/>
        </w:rPr>
      </w:pPr>
      <w:r w:rsidRPr="00A60D25">
        <w:rPr>
          <w:b/>
          <w:szCs w:val="24"/>
          <w:lang w:eastAsia="en-US"/>
        </w:rPr>
        <w:t xml:space="preserve">Модуль 2. </w:t>
      </w:r>
      <w:r w:rsidRPr="00A60D25">
        <w:rPr>
          <w:b/>
          <w:szCs w:val="24"/>
          <w:lang w:val="ru-RU" w:eastAsia="en-US"/>
        </w:rPr>
        <w:t>Д</w:t>
      </w:r>
      <w:proofErr w:type="spellStart"/>
      <w:r w:rsidRPr="00A60D25">
        <w:rPr>
          <w:b/>
          <w:szCs w:val="24"/>
        </w:rPr>
        <w:t>ержавні</w:t>
      </w:r>
      <w:proofErr w:type="spellEnd"/>
      <w:r w:rsidRPr="00A60D25">
        <w:rPr>
          <w:b/>
          <w:szCs w:val="24"/>
        </w:rPr>
        <w:t xml:space="preserve"> стандарти України</w:t>
      </w:r>
      <w:r w:rsidRPr="00A60D25">
        <w:rPr>
          <w:b/>
          <w:szCs w:val="24"/>
          <w:lang w:val="ru-RU"/>
        </w:rPr>
        <w:t xml:space="preserve"> </w:t>
      </w:r>
      <w:r w:rsidRPr="00A60D25">
        <w:rPr>
          <w:b/>
          <w:szCs w:val="24"/>
        </w:rPr>
        <w:t>на насіння</w:t>
      </w:r>
    </w:p>
    <w:p w:rsidR="00194DD9" w:rsidRPr="00A60D25" w:rsidRDefault="00A60D25" w:rsidP="00711B26">
      <w:pPr>
        <w:tabs>
          <w:tab w:val="left" w:pos="284"/>
          <w:tab w:val="left" w:pos="567"/>
        </w:tabs>
        <w:spacing w:before="120" w:after="120"/>
        <w:jc w:val="center"/>
        <w:rPr>
          <w:rFonts w:ascii="Times New Roman CYR" w:hAnsi="Times New Roman CYR" w:cs="Times New Roman CYR"/>
          <w:b/>
          <w:iCs/>
        </w:rPr>
      </w:pPr>
      <w:r w:rsidRPr="00A60D25">
        <w:rPr>
          <w:b/>
          <w:szCs w:val="24"/>
          <w:u w:val="single"/>
          <w:lang w:eastAsia="en-US"/>
        </w:rPr>
        <w:t>Змістовний модуль 3</w:t>
      </w:r>
      <w:r w:rsidRPr="00A60D25">
        <w:rPr>
          <w:b/>
          <w:szCs w:val="24"/>
        </w:rPr>
        <w:t xml:space="preserve"> ДСТУ 2240-93 "Насіння сільськогосподарських культур. Сортові та посівні якості"</w:t>
      </w:r>
    </w:p>
    <w:p w:rsidR="00194DD9" w:rsidRDefault="00194DD9" w:rsidP="00711B26">
      <w:pPr>
        <w:tabs>
          <w:tab w:val="left" w:pos="284"/>
          <w:tab w:val="left" w:pos="567"/>
        </w:tabs>
        <w:spacing w:before="120" w:after="120"/>
        <w:jc w:val="center"/>
        <w:rPr>
          <w:rFonts w:ascii="Times New Roman CYR" w:hAnsi="Times New Roman CYR" w:cs="Times New Roman CYR"/>
          <w:b/>
          <w:i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49"/>
        <w:gridCol w:w="1022"/>
      </w:tblGrid>
      <w:tr w:rsidR="00194DD9" w:rsidTr="00CB017B">
        <w:tc>
          <w:tcPr>
            <w:tcW w:w="8549" w:type="dxa"/>
          </w:tcPr>
          <w:p w:rsidR="00194DD9" w:rsidRDefault="00194DD9" w:rsidP="00711B26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u w:val="single"/>
                <w:lang w:val="ru-RU"/>
              </w:rPr>
            </w:pPr>
            <w:r>
              <w:rPr>
                <w:u w:val="single"/>
              </w:rPr>
              <w:t>Теми</w:t>
            </w:r>
          </w:p>
        </w:tc>
        <w:tc>
          <w:tcPr>
            <w:tcW w:w="1022" w:type="dxa"/>
          </w:tcPr>
          <w:p w:rsidR="00194DD9" w:rsidRDefault="00194DD9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u w:val="single"/>
                <w:lang w:val="ru-RU"/>
              </w:rPr>
            </w:pPr>
            <w:r>
              <w:t>Об’єм, годин</w:t>
            </w:r>
          </w:p>
        </w:tc>
      </w:tr>
      <w:tr w:rsidR="00194DD9" w:rsidRPr="00442EDA" w:rsidTr="00CB017B">
        <w:tc>
          <w:tcPr>
            <w:tcW w:w="8549" w:type="dxa"/>
          </w:tcPr>
          <w:p w:rsidR="00194DD9" w:rsidRPr="00711B26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u w:val="single"/>
              </w:rPr>
            </w:pPr>
            <w:r w:rsidRPr="00711B26">
              <w:t>Сфера</w:t>
            </w:r>
            <w:r>
              <w:t xml:space="preserve"> </w:t>
            </w:r>
            <w:r w:rsidRPr="00711B26">
              <w:t xml:space="preserve"> застосування</w:t>
            </w:r>
          </w:p>
        </w:tc>
        <w:tc>
          <w:tcPr>
            <w:tcW w:w="1022" w:type="dxa"/>
          </w:tcPr>
          <w:p w:rsidR="00194DD9" w:rsidRPr="00442EDA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94DD9" w:rsidRPr="00442EDA" w:rsidTr="00CB017B">
        <w:tc>
          <w:tcPr>
            <w:tcW w:w="8549" w:type="dxa"/>
          </w:tcPr>
          <w:p w:rsidR="00194DD9" w:rsidRPr="00711B26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lang w:val="ru-RU"/>
              </w:rPr>
            </w:pPr>
            <w:r w:rsidRPr="00711B26">
              <w:rPr>
                <w:bCs/>
                <w:szCs w:val="32"/>
              </w:rPr>
              <w:t>Нормативні  посилання</w:t>
            </w:r>
          </w:p>
        </w:tc>
        <w:tc>
          <w:tcPr>
            <w:tcW w:w="1022" w:type="dxa"/>
          </w:tcPr>
          <w:p w:rsidR="00194DD9" w:rsidRPr="00442EDA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94DD9" w:rsidRPr="00442EDA" w:rsidTr="00CB017B">
        <w:tc>
          <w:tcPr>
            <w:tcW w:w="8549" w:type="dxa"/>
          </w:tcPr>
          <w:p w:rsidR="00194DD9" w:rsidRPr="00711B26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711B26">
              <w:rPr>
                <w:bCs/>
              </w:rPr>
              <w:t>Норми</w:t>
            </w:r>
            <w:r>
              <w:rPr>
                <w:bCs/>
              </w:rPr>
              <w:t xml:space="preserve"> </w:t>
            </w:r>
            <w:r w:rsidRPr="00711B26">
              <w:rPr>
                <w:bCs/>
              </w:rPr>
              <w:t xml:space="preserve"> якості</w:t>
            </w:r>
          </w:p>
        </w:tc>
        <w:tc>
          <w:tcPr>
            <w:tcW w:w="1022" w:type="dxa"/>
          </w:tcPr>
          <w:p w:rsidR="00194DD9" w:rsidRPr="00442EDA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94DD9" w:rsidRPr="00442EDA" w:rsidTr="00CB017B">
        <w:tc>
          <w:tcPr>
            <w:tcW w:w="8549" w:type="dxa"/>
          </w:tcPr>
          <w:p w:rsidR="00194DD9" w:rsidRPr="00711B26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lang w:val="ru-RU"/>
              </w:rPr>
            </w:pPr>
            <w:r w:rsidRPr="00711B26">
              <w:rPr>
                <w:bCs/>
              </w:rPr>
              <w:t>Методи</w:t>
            </w:r>
            <w:r>
              <w:rPr>
                <w:bCs/>
              </w:rPr>
              <w:t xml:space="preserve"> </w:t>
            </w:r>
            <w:r w:rsidRPr="00711B26">
              <w:rPr>
                <w:bCs/>
              </w:rPr>
              <w:t xml:space="preserve"> випробувань</w:t>
            </w:r>
          </w:p>
        </w:tc>
        <w:tc>
          <w:tcPr>
            <w:tcW w:w="1022" w:type="dxa"/>
          </w:tcPr>
          <w:p w:rsidR="00194DD9" w:rsidRPr="00442EDA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94DD9" w:rsidRPr="00442EDA" w:rsidTr="00CB017B">
        <w:tc>
          <w:tcPr>
            <w:tcW w:w="8549" w:type="dxa"/>
          </w:tcPr>
          <w:p w:rsidR="00194DD9" w:rsidRPr="00711B26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lang w:val="ru-RU"/>
              </w:rPr>
            </w:pPr>
            <w:r w:rsidRPr="00711B26">
              <w:rPr>
                <w:bCs/>
              </w:rPr>
              <w:t>Упаковка, маркування</w:t>
            </w:r>
            <w:r>
              <w:rPr>
                <w:bCs/>
              </w:rPr>
              <w:t>,</w:t>
            </w:r>
            <w:r w:rsidRPr="00711B26">
              <w:rPr>
                <w:bCs/>
              </w:rPr>
              <w:t xml:space="preserve"> транспортування і зберігання</w:t>
            </w:r>
          </w:p>
        </w:tc>
        <w:tc>
          <w:tcPr>
            <w:tcW w:w="1022" w:type="dxa"/>
          </w:tcPr>
          <w:p w:rsidR="00194DD9" w:rsidRPr="00442EDA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194DD9" w:rsidRPr="00442EDA" w:rsidTr="00CB017B">
        <w:tc>
          <w:tcPr>
            <w:tcW w:w="8549" w:type="dxa"/>
          </w:tcPr>
          <w:p w:rsidR="00194DD9" w:rsidRPr="00711B26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lang w:val="ru-RU"/>
              </w:rPr>
            </w:pPr>
            <w:r w:rsidRPr="00711B26">
              <w:rPr>
                <w:bCs/>
              </w:rPr>
              <w:t>Нормативно-технічна документація</w:t>
            </w:r>
          </w:p>
        </w:tc>
        <w:tc>
          <w:tcPr>
            <w:tcW w:w="1022" w:type="dxa"/>
          </w:tcPr>
          <w:p w:rsidR="00194DD9" w:rsidRPr="00442EDA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194DD9" w:rsidRPr="00442EDA" w:rsidTr="00CB017B">
        <w:tc>
          <w:tcPr>
            <w:tcW w:w="8549" w:type="dxa"/>
          </w:tcPr>
          <w:p w:rsidR="00194DD9" w:rsidRDefault="00194DD9" w:rsidP="00711B2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Разом </w:t>
            </w:r>
          </w:p>
        </w:tc>
        <w:tc>
          <w:tcPr>
            <w:tcW w:w="1022" w:type="dxa"/>
          </w:tcPr>
          <w:p w:rsidR="00194DD9" w:rsidRPr="00442EDA" w:rsidRDefault="00711B26" w:rsidP="00711B26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</w:tbl>
    <w:p w:rsidR="00194DD9" w:rsidRDefault="00194DD9" w:rsidP="00C5405D">
      <w:pPr>
        <w:tabs>
          <w:tab w:val="left" w:pos="284"/>
          <w:tab w:val="left" w:pos="567"/>
        </w:tabs>
        <w:jc w:val="both"/>
        <w:rPr>
          <w:rFonts w:ascii="Times New Roman CYR" w:hAnsi="Times New Roman CYR" w:cs="Times New Roman CYR"/>
          <w:b/>
          <w:iCs/>
        </w:rPr>
      </w:pPr>
    </w:p>
    <w:p w:rsidR="007C4AA1" w:rsidRDefault="007C4AA1" w:rsidP="00194DD9">
      <w:pPr>
        <w:tabs>
          <w:tab w:val="left" w:pos="284"/>
          <w:tab w:val="left" w:pos="567"/>
        </w:tabs>
        <w:jc w:val="center"/>
        <w:rPr>
          <w:rFonts w:ascii="Times New Roman CYR" w:hAnsi="Times New Roman CYR" w:cs="Times New Roman CYR"/>
          <w:b/>
          <w:iCs/>
        </w:rPr>
      </w:pPr>
    </w:p>
    <w:p w:rsidR="00194DD9" w:rsidRPr="00A60D25" w:rsidRDefault="00A60D25" w:rsidP="003412D5">
      <w:pPr>
        <w:tabs>
          <w:tab w:val="left" w:pos="284"/>
          <w:tab w:val="left" w:pos="567"/>
        </w:tabs>
        <w:spacing w:before="120" w:after="120"/>
        <w:jc w:val="center"/>
        <w:rPr>
          <w:rFonts w:ascii="Times New Roman CYR" w:hAnsi="Times New Roman CYR" w:cs="Times New Roman CYR"/>
          <w:b/>
          <w:iCs/>
          <w:sz w:val="30"/>
        </w:rPr>
      </w:pPr>
      <w:r w:rsidRPr="00A60D25">
        <w:rPr>
          <w:b/>
          <w:szCs w:val="24"/>
          <w:u w:val="single"/>
          <w:lang w:eastAsia="en-US"/>
        </w:rPr>
        <w:t>Змістовний модуль 4</w:t>
      </w:r>
      <w:r w:rsidRPr="00A60D25">
        <w:rPr>
          <w:b/>
          <w:szCs w:val="24"/>
        </w:rPr>
        <w:t>.</w:t>
      </w:r>
      <w:r w:rsidRPr="00A60D25">
        <w:rPr>
          <w:b/>
          <w:szCs w:val="24"/>
          <w:lang w:eastAsia="en-US"/>
        </w:rPr>
        <w:t xml:space="preserve"> </w:t>
      </w:r>
      <w:r w:rsidRPr="00A60D25">
        <w:rPr>
          <w:b/>
          <w:szCs w:val="24"/>
        </w:rPr>
        <w:t>ДСТУ 4138-2002 "Насіння сільськогосподарських культур. Методи визначання якості"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49"/>
        <w:gridCol w:w="1022"/>
      </w:tblGrid>
      <w:tr w:rsidR="007C4AA1" w:rsidTr="007C4AA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1" w:rsidRDefault="007C4AA1" w:rsidP="003412D5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u w:val="single"/>
                <w:lang w:val="ru-RU"/>
              </w:rPr>
            </w:pPr>
            <w:r>
              <w:rPr>
                <w:u w:val="single"/>
              </w:rPr>
              <w:t>Теми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1" w:rsidRDefault="007C4AA1" w:rsidP="003412D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u w:val="single"/>
                <w:lang w:val="ru-RU"/>
              </w:rPr>
            </w:pPr>
            <w:r>
              <w:t>Об’єм, годин</w:t>
            </w:r>
          </w:p>
        </w:tc>
      </w:tr>
      <w:tr w:rsidR="007C4AA1" w:rsidTr="007C4AA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1" w:rsidRP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u w:val="single"/>
                <w:lang w:val="ru-RU"/>
              </w:rPr>
            </w:pPr>
            <w:r w:rsidRPr="003412D5">
              <w:rPr>
                <w:color w:val="000000"/>
                <w:spacing w:val="1"/>
              </w:rPr>
              <w:t>Загальні положення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1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C4AA1" w:rsidTr="00146689">
        <w:trPr>
          <w:trHeight w:val="275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1" w:rsidRP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lang w:val="ru-RU"/>
              </w:rPr>
            </w:pPr>
            <w:r w:rsidRPr="003412D5">
              <w:rPr>
                <w:color w:val="000000"/>
                <w:spacing w:val="1"/>
              </w:rPr>
              <w:t>Аналізування якості насіння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1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C4AA1" w:rsidTr="007C4AA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1" w:rsidRP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lang w:val="ru-RU"/>
              </w:rPr>
            </w:pPr>
            <w:r w:rsidRPr="003412D5">
              <w:rPr>
                <w:bCs/>
                <w:color w:val="000000"/>
                <w:spacing w:val="1"/>
              </w:rPr>
              <w:t>Відбирання і приймання проб насіння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1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C4AA1" w:rsidTr="007C4AA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1" w:rsidRP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lang w:val="ru-RU"/>
              </w:rPr>
            </w:pPr>
            <w:r w:rsidRPr="003412D5">
              <w:rPr>
                <w:bCs/>
                <w:color w:val="000000"/>
                <w:spacing w:val="-1"/>
              </w:rPr>
              <w:t>Аналізування чистоти і відходу насіння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1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C4AA1" w:rsidTr="007C4AA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1" w:rsidRP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lang w:val="ru-RU"/>
              </w:rPr>
            </w:pPr>
            <w:r w:rsidRPr="003412D5">
              <w:rPr>
                <w:bCs/>
                <w:color w:val="000000"/>
                <w:spacing w:val="-1"/>
              </w:rPr>
              <w:t>Аналізування домішки насіння інших рослин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1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C4AA1" w:rsidTr="007C4AA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1" w:rsidRP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lang w:val="ru-RU"/>
              </w:rPr>
            </w:pPr>
            <w:r w:rsidRPr="003412D5">
              <w:rPr>
                <w:lang w:eastAsia="en-US"/>
              </w:rPr>
              <w:t>Аналізування схожості насіння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1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C4AA1" w:rsidTr="007C4AA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1" w:rsidRP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lang w:val="ru-RU"/>
              </w:rPr>
            </w:pPr>
            <w:r w:rsidRPr="003412D5">
              <w:rPr>
                <w:bCs/>
                <w:color w:val="000000"/>
                <w:spacing w:val="2"/>
              </w:rPr>
              <w:t xml:space="preserve">Метод біохімічного </w:t>
            </w:r>
            <w:proofErr w:type="spellStart"/>
            <w:r w:rsidRPr="003412D5">
              <w:rPr>
                <w:bCs/>
                <w:color w:val="000000"/>
                <w:spacing w:val="2"/>
              </w:rPr>
              <w:t>тетразольно-топографічного</w:t>
            </w:r>
            <w:proofErr w:type="spellEnd"/>
            <w:r w:rsidRPr="003412D5">
              <w:rPr>
                <w:bCs/>
                <w:color w:val="000000"/>
                <w:spacing w:val="2"/>
              </w:rPr>
              <w:t xml:space="preserve"> аналізування життєздатності насіння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1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C4AA1" w:rsidTr="007C4AA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1" w:rsidRP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3412D5">
              <w:rPr>
                <w:bCs/>
                <w:color w:val="000000"/>
                <w:spacing w:val="2"/>
              </w:rPr>
              <w:t>Аналізування вологості насіння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1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412D5" w:rsidTr="007C4AA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5" w:rsidRP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bCs/>
                <w:color w:val="000000"/>
                <w:spacing w:val="2"/>
              </w:rPr>
            </w:pPr>
            <w:r w:rsidRPr="003412D5">
              <w:lastRenderedPageBreak/>
              <w:t>Маса 1000 насінин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</w:p>
        </w:tc>
      </w:tr>
      <w:tr w:rsidR="003412D5" w:rsidTr="007C4AA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5" w:rsidRP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bCs/>
                <w:color w:val="000000"/>
                <w:spacing w:val="2"/>
              </w:rPr>
            </w:pPr>
            <w:r w:rsidRPr="003412D5">
              <w:rPr>
                <w:bCs/>
                <w:color w:val="000000"/>
                <w:spacing w:val="-1"/>
              </w:rPr>
              <w:t>Аналізування зараженості насіння хворобами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412D5" w:rsidTr="007C4AA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5" w:rsidRP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bCs/>
                <w:color w:val="000000"/>
                <w:spacing w:val="2"/>
              </w:rPr>
            </w:pPr>
            <w:r w:rsidRPr="003412D5">
              <w:rPr>
                <w:bCs/>
                <w:color w:val="000000"/>
                <w:spacing w:val="2"/>
              </w:rPr>
              <w:t>Документи про якість насіння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412D5" w:rsidTr="007C4AA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5" w:rsidRP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bCs/>
                <w:color w:val="000000"/>
                <w:spacing w:val="2"/>
              </w:rPr>
            </w:pPr>
            <w:r w:rsidRPr="003412D5">
              <w:rPr>
                <w:bCs/>
                <w:color w:val="000000"/>
                <w:spacing w:val="1"/>
              </w:rPr>
              <w:t>Правила арбітражного аналізування насіння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5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C4AA1" w:rsidTr="007C4AA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1" w:rsidRDefault="007C4AA1" w:rsidP="003412D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Разом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1" w:rsidRDefault="003412D5" w:rsidP="003412D5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</w:tbl>
    <w:p w:rsidR="007C4AA1" w:rsidRDefault="007C4AA1" w:rsidP="00194DD9">
      <w:pPr>
        <w:tabs>
          <w:tab w:val="left" w:pos="284"/>
          <w:tab w:val="left" w:pos="567"/>
        </w:tabs>
        <w:jc w:val="center"/>
        <w:rPr>
          <w:rFonts w:ascii="Times New Roman CYR" w:hAnsi="Times New Roman CYR" w:cs="Times New Roman CYR"/>
          <w:b/>
          <w:iCs/>
          <w:lang w:val="ru-RU"/>
        </w:rPr>
      </w:pPr>
    </w:p>
    <w:p w:rsidR="00C5405D" w:rsidRDefault="00C5405D" w:rsidP="00C5405D">
      <w:pPr>
        <w:tabs>
          <w:tab w:val="left" w:pos="284"/>
          <w:tab w:val="left" w:pos="567"/>
        </w:tabs>
        <w:jc w:val="both"/>
        <w:rPr>
          <w:rFonts w:ascii="Times New Roman CYR" w:hAnsi="Times New Roman CYR" w:cs="Times New Roman CYR"/>
          <w:u w:val="single"/>
          <w:lang w:val="ru-RU"/>
        </w:rPr>
      </w:pPr>
    </w:p>
    <w:p w:rsidR="007C4AA1" w:rsidRPr="00A60D25" w:rsidRDefault="00A60D25" w:rsidP="00070983">
      <w:pPr>
        <w:tabs>
          <w:tab w:val="left" w:pos="284"/>
          <w:tab w:val="left" w:pos="567"/>
        </w:tabs>
        <w:spacing w:before="120" w:after="120"/>
        <w:jc w:val="center"/>
        <w:rPr>
          <w:rFonts w:ascii="Times New Roman CYR" w:hAnsi="Times New Roman CYR" w:cs="Times New Roman CYR"/>
          <w:b/>
          <w:iCs/>
          <w:sz w:val="30"/>
        </w:rPr>
      </w:pPr>
      <w:r w:rsidRPr="00A60D25">
        <w:rPr>
          <w:b/>
          <w:szCs w:val="24"/>
          <w:u w:val="single"/>
          <w:lang w:eastAsia="en-US"/>
        </w:rPr>
        <w:t>Змістовний модуль 5</w:t>
      </w:r>
      <w:r w:rsidRPr="00A60D25">
        <w:rPr>
          <w:b/>
          <w:szCs w:val="24"/>
          <w:lang w:eastAsia="en-US"/>
        </w:rPr>
        <w:t xml:space="preserve">. </w:t>
      </w:r>
      <w:r w:rsidRPr="00A60D25">
        <w:rPr>
          <w:b/>
          <w:szCs w:val="24"/>
        </w:rPr>
        <w:t>ДСТУ 2949-94 "Насіння сільськогосподарських культур. Терміни та визначення"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49"/>
        <w:gridCol w:w="1022"/>
      </w:tblGrid>
      <w:tr w:rsidR="00AD226E" w:rsidTr="00AD226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E" w:rsidRDefault="00AD226E" w:rsidP="00070983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u w:val="single"/>
                <w:lang w:val="ru-RU"/>
              </w:rPr>
            </w:pPr>
            <w:r>
              <w:rPr>
                <w:u w:val="single"/>
              </w:rPr>
              <w:t>Теми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E" w:rsidRDefault="00AD226E" w:rsidP="00070983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u w:val="single"/>
                <w:lang w:val="ru-RU"/>
              </w:rPr>
            </w:pPr>
            <w:r>
              <w:t>Об’єм, годин</w:t>
            </w:r>
          </w:p>
        </w:tc>
      </w:tr>
      <w:tr w:rsidR="00AD226E" w:rsidTr="00AD226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E" w:rsidRPr="00070983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u w:val="single"/>
                <w:lang w:val="ru-RU"/>
              </w:rPr>
            </w:pPr>
            <w:r w:rsidRPr="00070983">
              <w:rPr>
                <w:szCs w:val="24"/>
              </w:rPr>
              <w:t xml:space="preserve">Терміни та визначення, </w:t>
            </w:r>
            <w:r>
              <w:rPr>
                <w:szCs w:val="24"/>
              </w:rPr>
              <w:t>що використовуються в первинному насінництві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E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D226E" w:rsidTr="00AD226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E" w:rsidRPr="005C234B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070983">
              <w:rPr>
                <w:szCs w:val="24"/>
              </w:rPr>
              <w:t xml:space="preserve">Терміни та визначення, </w:t>
            </w:r>
            <w:r>
              <w:rPr>
                <w:szCs w:val="24"/>
              </w:rPr>
              <w:t>що використовуються в розсадництві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E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D226E" w:rsidTr="00AD226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E" w:rsidRPr="005C234B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070983">
              <w:rPr>
                <w:szCs w:val="24"/>
              </w:rPr>
              <w:t xml:space="preserve">Терміни та визначення, </w:t>
            </w:r>
            <w:r>
              <w:rPr>
                <w:szCs w:val="24"/>
              </w:rPr>
              <w:t xml:space="preserve">що використовуються в селекції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E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D226E" w:rsidTr="00AD226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E" w:rsidRPr="005C234B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070983">
              <w:rPr>
                <w:szCs w:val="24"/>
              </w:rPr>
              <w:t xml:space="preserve">Терміни та визначення, </w:t>
            </w:r>
            <w:r>
              <w:rPr>
                <w:szCs w:val="24"/>
              </w:rPr>
              <w:t>що використовуються в базовому насінництві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E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D226E" w:rsidTr="00AD226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E" w:rsidRPr="00AD4900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070983">
              <w:rPr>
                <w:szCs w:val="24"/>
              </w:rPr>
              <w:t xml:space="preserve">Терміни та визначення, </w:t>
            </w:r>
            <w:r>
              <w:rPr>
                <w:szCs w:val="24"/>
              </w:rPr>
              <w:t>що використовуються в репродукційному насінництві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E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D226E" w:rsidTr="00AD226E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E" w:rsidRDefault="00AD226E" w:rsidP="00070983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Разом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E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</w:tbl>
    <w:p w:rsidR="00AD226E" w:rsidRDefault="00AD226E" w:rsidP="00C5405D">
      <w:pPr>
        <w:tabs>
          <w:tab w:val="left" w:pos="284"/>
          <w:tab w:val="left" w:pos="567"/>
        </w:tabs>
        <w:jc w:val="both"/>
        <w:rPr>
          <w:rFonts w:ascii="Times New Roman CYR" w:hAnsi="Times New Roman CYR" w:cs="Times New Roman CYR"/>
          <w:b/>
          <w:iCs/>
        </w:rPr>
      </w:pPr>
    </w:p>
    <w:p w:rsidR="00C5405D" w:rsidRDefault="00C5405D" w:rsidP="00C5405D">
      <w:pPr>
        <w:tabs>
          <w:tab w:val="left" w:pos="284"/>
          <w:tab w:val="left" w:pos="567"/>
        </w:tabs>
        <w:jc w:val="both"/>
        <w:rPr>
          <w:rFonts w:ascii="Times New Roman CYR" w:hAnsi="Times New Roman CYR" w:cs="Times New Roman CYR"/>
          <w:b/>
          <w:iCs/>
        </w:rPr>
      </w:pPr>
    </w:p>
    <w:p w:rsidR="00AD226E" w:rsidRPr="00A60D25" w:rsidRDefault="00A60D25" w:rsidP="00194DD9">
      <w:pPr>
        <w:tabs>
          <w:tab w:val="left" w:pos="284"/>
          <w:tab w:val="left" w:pos="567"/>
        </w:tabs>
        <w:jc w:val="center"/>
        <w:rPr>
          <w:b/>
          <w:szCs w:val="24"/>
        </w:rPr>
      </w:pPr>
      <w:r w:rsidRPr="00A60D25">
        <w:rPr>
          <w:b/>
          <w:szCs w:val="24"/>
          <w:lang w:eastAsia="en-US"/>
        </w:rPr>
        <w:t xml:space="preserve">Модуль </w:t>
      </w:r>
      <w:r w:rsidRPr="00A60D25">
        <w:rPr>
          <w:b/>
          <w:szCs w:val="24"/>
          <w:lang w:val="ru-RU" w:eastAsia="en-US"/>
        </w:rPr>
        <w:t>3</w:t>
      </w:r>
      <w:r w:rsidRPr="00A60D25">
        <w:rPr>
          <w:b/>
          <w:szCs w:val="24"/>
          <w:lang w:eastAsia="en-US"/>
        </w:rPr>
        <w:t>.</w:t>
      </w:r>
      <w:r w:rsidRPr="00A60D25">
        <w:rPr>
          <w:b/>
          <w:szCs w:val="24"/>
        </w:rPr>
        <w:t xml:space="preserve"> Державні стандарти України на насіння окремих культур</w:t>
      </w:r>
    </w:p>
    <w:p w:rsidR="00A60D25" w:rsidRDefault="00A60D25" w:rsidP="00194DD9">
      <w:pPr>
        <w:tabs>
          <w:tab w:val="left" w:pos="284"/>
          <w:tab w:val="left" w:pos="567"/>
        </w:tabs>
        <w:jc w:val="center"/>
        <w:rPr>
          <w:b/>
          <w:szCs w:val="24"/>
          <w:lang w:val="ru-RU"/>
        </w:rPr>
      </w:pPr>
      <w:r w:rsidRPr="00A60D25">
        <w:rPr>
          <w:b/>
          <w:szCs w:val="24"/>
          <w:u w:val="single"/>
          <w:lang w:eastAsia="en-US"/>
        </w:rPr>
        <w:t>Змістовний модуль  6</w:t>
      </w:r>
      <w:r w:rsidRPr="00A60D25">
        <w:rPr>
          <w:b/>
          <w:bCs/>
          <w:szCs w:val="24"/>
          <w:u w:val="single"/>
        </w:rPr>
        <w:t>.</w:t>
      </w:r>
      <w:r w:rsidRPr="00A60D25">
        <w:rPr>
          <w:b/>
          <w:szCs w:val="24"/>
          <w:lang w:eastAsia="en-US"/>
        </w:rPr>
        <w:t xml:space="preserve"> </w:t>
      </w:r>
      <w:r w:rsidRPr="00A60D25">
        <w:rPr>
          <w:b/>
          <w:szCs w:val="24"/>
          <w:lang w:val="ru-RU"/>
        </w:rPr>
        <w:t xml:space="preserve">ДСТУ 3769-98 </w:t>
      </w:r>
      <w:r w:rsidRPr="00A60D25">
        <w:rPr>
          <w:b/>
          <w:szCs w:val="24"/>
        </w:rPr>
        <w:t>Ячмінь</w:t>
      </w:r>
      <w:r w:rsidRPr="00A60D25">
        <w:rPr>
          <w:b/>
          <w:szCs w:val="24"/>
          <w:lang w:val="ru-RU"/>
        </w:rPr>
        <w:t xml:space="preserve">; 3768: 2010 </w:t>
      </w:r>
      <w:proofErr w:type="spellStart"/>
      <w:r w:rsidRPr="00A60D25">
        <w:rPr>
          <w:b/>
          <w:szCs w:val="24"/>
          <w:lang w:val="ru-RU"/>
        </w:rPr>
        <w:t>Пшениця</w:t>
      </w:r>
      <w:proofErr w:type="spellEnd"/>
      <w:r w:rsidRPr="00A60D25">
        <w:rPr>
          <w:b/>
          <w:szCs w:val="24"/>
          <w:lang w:val="ru-RU"/>
        </w:rPr>
        <w:t>; 4522:2006. Жито.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49"/>
        <w:gridCol w:w="1022"/>
      </w:tblGrid>
      <w:tr w:rsidR="00A60D25" w:rsidTr="0053176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5" w:rsidRDefault="00A60D25" w:rsidP="0053176A">
            <w:pPr>
              <w:tabs>
                <w:tab w:val="left" w:pos="284"/>
                <w:tab w:val="left" w:pos="567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</w:rPr>
              <w:t>Теми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5" w:rsidRDefault="00A60D25" w:rsidP="0053176A">
            <w:pPr>
              <w:tabs>
                <w:tab w:val="left" w:pos="284"/>
                <w:tab w:val="left" w:pos="567"/>
              </w:tabs>
              <w:jc w:val="both"/>
              <w:rPr>
                <w:u w:val="single"/>
                <w:lang w:val="ru-RU"/>
              </w:rPr>
            </w:pPr>
            <w:r>
              <w:t>Об’єм, годин</w:t>
            </w:r>
          </w:p>
        </w:tc>
      </w:tr>
      <w:tr w:rsidR="00A60D25" w:rsidTr="0053176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Pr="00070983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u w:val="single"/>
                <w:lang w:val="ru-RU"/>
              </w:rPr>
            </w:pPr>
            <w:r w:rsidRPr="00070983">
              <w:rPr>
                <w:lang w:val="ru-RU"/>
              </w:rPr>
              <w:t xml:space="preserve">ДСТУ 3769-98 </w:t>
            </w:r>
            <w:r w:rsidRPr="00070983">
              <w:t xml:space="preserve">Ячмінь. Нормативна база.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Default="00070983" w:rsidP="0053176A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60D25" w:rsidTr="0053176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Pr="00070983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070983">
              <w:t xml:space="preserve">Основні положення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Default="00070983" w:rsidP="0053176A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60D25" w:rsidTr="0053176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Pr="00070983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070983">
              <w:rPr>
                <w:lang w:val="ru-RU"/>
              </w:rPr>
              <w:t xml:space="preserve">ДСТУ 3768: 2010 </w:t>
            </w:r>
            <w:proofErr w:type="spellStart"/>
            <w:r w:rsidRPr="00070983">
              <w:rPr>
                <w:lang w:val="ru-RU"/>
              </w:rPr>
              <w:t>Пшениця</w:t>
            </w:r>
            <w:proofErr w:type="spellEnd"/>
            <w:r w:rsidRPr="00070983">
              <w:rPr>
                <w:lang w:val="ru-RU"/>
              </w:rPr>
              <w:t>.</w:t>
            </w:r>
            <w:r w:rsidRPr="00070983">
              <w:t xml:space="preserve"> Нормативна база.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Default="00070983" w:rsidP="0053176A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0D25" w:rsidTr="0053176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Pr="00070983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070983">
              <w:lastRenderedPageBreak/>
              <w:t>Основні положення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Default="00070983" w:rsidP="0053176A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0D25" w:rsidTr="0053176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Pr="00070983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070983">
              <w:rPr>
                <w:lang w:val="ru-RU"/>
              </w:rPr>
              <w:t>ДСТУ 4522:2006. Жито.</w:t>
            </w:r>
            <w:r w:rsidRPr="00070983">
              <w:t xml:space="preserve"> Нормативна база.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Default="00070983" w:rsidP="0053176A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0D25" w:rsidTr="0053176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Pr="00070983" w:rsidRDefault="00070983" w:rsidP="00070983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rFonts w:ascii="Times New Roman CYR" w:hAnsi="Times New Roman CYR" w:cs="Times New Roman CYR"/>
              </w:rPr>
            </w:pPr>
            <w:r w:rsidRPr="00070983">
              <w:t>Основні положення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Default="00070983" w:rsidP="0053176A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0D25" w:rsidTr="0053176A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5" w:rsidRDefault="00A60D25" w:rsidP="0053176A">
            <w:pPr>
              <w:tabs>
                <w:tab w:val="left" w:pos="284"/>
                <w:tab w:val="left" w:pos="567"/>
              </w:tabs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Разом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5" w:rsidRDefault="00070983" w:rsidP="0053176A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</w:tbl>
    <w:p w:rsidR="00A60D25" w:rsidRDefault="00A60D25" w:rsidP="00A60D25">
      <w:pPr>
        <w:tabs>
          <w:tab w:val="left" w:pos="284"/>
          <w:tab w:val="left" w:pos="567"/>
        </w:tabs>
        <w:jc w:val="both"/>
        <w:rPr>
          <w:rFonts w:ascii="Times New Roman CYR" w:hAnsi="Times New Roman CYR" w:cs="Times New Roman CYR"/>
          <w:b/>
          <w:iCs/>
        </w:rPr>
      </w:pPr>
    </w:p>
    <w:p w:rsidR="00A60D25" w:rsidRPr="00A60D25" w:rsidRDefault="00A60D25" w:rsidP="00194DD9">
      <w:pPr>
        <w:tabs>
          <w:tab w:val="left" w:pos="284"/>
          <w:tab w:val="left" w:pos="567"/>
        </w:tabs>
        <w:jc w:val="center"/>
        <w:rPr>
          <w:b/>
          <w:szCs w:val="24"/>
          <w:lang w:val="ru-RU"/>
        </w:rPr>
      </w:pPr>
    </w:p>
    <w:p w:rsidR="00A60D25" w:rsidRPr="00A60D25" w:rsidRDefault="00A60D25" w:rsidP="00194DD9">
      <w:pPr>
        <w:tabs>
          <w:tab w:val="left" w:pos="284"/>
          <w:tab w:val="left" w:pos="567"/>
        </w:tabs>
        <w:jc w:val="center"/>
        <w:rPr>
          <w:rFonts w:ascii="Times New Roman CYR" w:hAnsi="Times New Roman CYR" w:cs="Times New Roman CYR"/>
          <w:b/>
          <w:iCs/>
          <w:sz w:val="30"/>
          <w:lang w:val="ru-RU"/>
        </w:rPr>
      </w:pPr>
      <w:r w:rsidRPr="00A60D25">
        <w:rPr>
          <w:b/>
          <w:szCs w:val="24"/>
          <w:u w:val="single"/>
          <w:lang w:eastAsia="en-US"/>
        </w:rPr>
        <w:t>Змістовний модуль  7</w:t>
      </w:r>
      <w:r w:rsidRPr="00A60D25">
        <w:rPr>
          <w:b/>
          <w:bCs/>
          <w:szCs w:val="24"/>
          <w:u w:val="single"/>
        </w:rPr>
        <w:t>.</w:t>
      </w:r>
      <w:r w:rsidRPr="00A60D25">
        <w:rPr>
          <w:b/>
          <w:szCs w:val="24"/>
        </w:rPr>
        <w:t xml:space="preserve"> </w:t>
      </w:r>
      <w:r w:rsidRPr="00A60D25">
        <w:rPr>
          <w:b/>
          <w:szCs w:val="24"/>
          <w:lang w:val="ru-RU"/>
        </w:rPr>
        <w:t xml:space="preserve">4525-2006. </w:t>
      </w:r>
      <w:proofErr w:type="spellStart"/>
      <w:r w:rsidRPr="00A60D25">
        <w:rPr>
          <w:b/>
          <w:szCs w:val="24"/>
          <w:lang w:val="ru-RU"/>
        </w:rPr>
        <w:t>Кукурудза</w:t>
      </w:r>
      <w:proofErr w:type="spellEnd"/>
      <w:proofErr w:type="gramStart"/>
      <w:r w:rsidRPr="00A60D25">
        <w:rPr>
          <w:b/>
          <w:szCs w:val="24"/>
          <w:lang w:val="ru-RU"/>
        </w:rPr>
        <w:t>;</w:t>
      </w:r>
      <w:r w:rsidRPr="00A60D25">
        <w:rPr>
          <w:b/>
          <w:szCs w:val="24"/>
          <w:lang w:eastAsia="en-US"/>
        </w:rPr>
        <w:t>Д</w:t>
      </w:r>
      <w:proofErr w:type="gramEnd"/>
      <w:r w:rsidRPr="00A60D25">
        <w:rPr>
          <w:b/>
          <w:szCs w:val="24"/>
          <w:lang w:eastAsia="en-US"/>
        </w:rPr>
        <w:t>СТУ 4964: 2008. Соя; 4966: 2008 Насіння ріпаку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49"/>
        <w:gridCol w:w="1022"/>
      </w:tblGrid>
      <w:tr w:rsidR="00A60D25" w:rsidTr="005B136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5" w:rsidRDefault="00A60D25" w:rsidP="005B1361">
            <w:pPr>
              <w:tabs>
                <w:tab w:val="left" w:pos="284"/>
                <w:tab w:val="left" w:pos="567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</w:rPr>
              <w:t>Теми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5" w:rsidRDefault="00A60D25" w:rsidP="005B1361">
            <w:pPr>
              <w:tabs>
                <w:tab w:val="left" w:pos="284"/>
                <w:tab w:val="left" w:pos="567"/>
              </w:tabs>
              <w:jc w:val="both"/>
              <w:rPr>
                <w:u w:val="single"/>
                <w:lang w:val="ru-RU"/>
              </w:rPr>
            </w:pPr>
            <w:r>
              <w:t>Об’єм, годин</w:t>
            </w:r>
          </w:p>
        </w:tc>
      </w:tr>
      <w:tr w:rsidR="00A60D25" w:rsidTr="005B136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Pr="001A601A" w:rsidRDefault="00070983" w:rsidP="001A601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u w:val="single"/>
                <w:lang w:val="ru-RU"/>
              </w:rPr>
            </w:pPr>
            <w:r w:rsidRPr="001A601A">
              <w:rPr>
                <w:lang w:val="ru-RU"/>
              </w:rPr>
              <w:t xml:space="preserve">4525-2006. </w:t>
            </w:r>
            <w:proofErr w:type="spellStart"/>
            <w:r w:rsidRPr="001A601A">
              <w:rPr>
                <w:lang w:val="ru-RU"/>
              </w:rPr>
              <w:t>Кукурудза</w:t>
            </w:r>
            <w:proofErr w:type="spellEnd"/>
            <w:r w:rsidRPr="001A601A">
              <w:rPr>
                <w:lang w:val="ru-RU"/>
              </w:rPr>
              <w:t xml:space="preserve">. </w:t>
            </w:r>
            <w:r w:rsidRPr="001A601A">
              <w:t>Нормативна база.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Default="001A601A" w:rsidP="005B1361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60D25" w:rsidTr="005B136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Pr="001A601A" w:rsidRDefault="00070983" w:rsidP="001A601A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1A601A">
              <w:t>Основні положення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Default="001A601A" w:rsidP="005B1361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60D25" w:rsidTr="005B136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Pr="001A601A" w:rsidRDefault="00070983" w:rsidP="001A601A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1A601A">
              <w:rPr>
                <w:lang w:eastAsia="en-US"/>
              </w:rPr>
              <w:t xml:space="preserve">ДСТУ 4964: 2008. Соя. </w:t>
            </w:r>
            <w:r w:rsidRPr="001A601A">
              <w:t>Нормативна база.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Default="001A601A" w:rsidP="005B1361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0D25" w:rsidTr="005B136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Pr="001A601A" w:rsidRDefault="00070983" w:rsidP="001A601A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1A601A">
              <w:t>Основні положення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Default="001A601A" w:rsidP="005B1361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0D25" w:rsidTr="005B136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Pr="001A601A" w:rsidRDefault="00070983" w:rsidP="001A601A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1A601A">
              <w:rPr>
                <w:lang w:eastAsia="en-US"/>
              </w:rPr>
              <w:t xml:space="preserve"> ДСТУ 4966: 2008 Насіння ріпаку. </w:t>
            </w:r>
            <w:r w:rsidRPr="001A601A">
              <w:t>Нормативна база.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Default="001A601A" w:rsidP="005B1361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0D25" w:rsidTr="005B136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Pr="001A601A" w:rsidRDefault="00070983" w:rsidP="001A601A">
            <w:pPr>
              <w:tabs>
                <w:tab w:val="left" w:pos="284"/>
                <w:tab w:val="left" w:pos="567"/>
              </w:tabs>
              <w:spacing w:before="120" w:after="120"/>
              <w:jc w:val="both"/>
            </w:pPr>
            <w:r w:rsidRPr="001A601A">
              <w:t>Основні положення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5" w:rsidRDefault="001A601A" w:rsidP="005B1361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0D25" w:rsidTr="005B1361"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5" w:rsidRDefault="00A60D25" w:rsidP="001A601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Разом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5" w:rsidRDefault="00070983" w:rsidP="005B1361">
            <w:pPr>
              <w:tabs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</w:tbl>
    <w:p w:rsidR="00A60D25" w:rsidRDefault="00A60D25" w:rsidP="00A60D25">
      <w:pPr>
        <w:tabs>
          <w:tab w:val="left" w:pos="284"/>
          <w:tab w:val="left" w:pos="567"/>
        </w:tabs>
        <w:jc w:val="both"/>
        <w:rPr>
          <w:rFonts w:ascii="Times New Roman CYR" w:hAnsi="Times New Roman CYR" w:cs="Times New Roman CYR"/>
          <w:b/>
          <w:iCs/>
        </w:rPr>
      </w:pPr>
    </w:p>
    <w:p w:rsidR="00C64494" w:rsidRPr="00A60D25" w:rsidRDefault="00C64494" w:rsidP="00C64494">
      <w:pPr>
        <w:tabs>
          <w:tab w:val="left" w:pos="284"/>
          <w:tab w:val="left" w:pos="567"/>
        </w:tabs>
        <w:jc w:val="center"/>
        <w:rPr>
          <w:rFonts w:ascii="Times New Roman CYR" w:hAnsi="Times New Roman CYR" w:cs="Times New Roman CYR"/>
          <w:b/>
          <w:iCs/>
          <w:sz w:val="30"/>
          <w:lang w:val="ru-RU"/>
        </w:rPr>
      </w:pPr>
    </w:p>
    <w:p w:rsidR="00070983" w:rsidRDefault="00070983">
      <w:pPr>
        <w:spacing w:after="200" w:line="276" w:lineRule="auto"/>
        <w:rPr>
          <w:rFonts w:ascii="Times New Roman CYR" w:hAnsi="Times New Roman CYR" w:cs="Times New Roman CYR"/>
          <w:b/>
          <w:iCs/>
          <w:lang w:val="ru-RU"/>
        </w:rPr>
      </w:pPr>
      <w:r>
        <w:rPr>
          <w:rFonts w:ascii="Times New Roman CYR" w:hAnsi="Times New Roman CYR" w:cs="Times New Roman CYR"/>
          <w:b/>
          <w:iCs/>
          <w:lang w:val="ru-RU"/>
        </w:rPr>
        <w:br w:type="page"/>
      </w:r>
    </w:p>
    <w:p w:rsidR="00C64494" w:rsidRDefault="00C64494" w:rsidP="00C64494">
      <w:pPr>
        <w:tabs>
          <w:tab w:val="left" w:pos="284"/>
          <w:tab w:val="left" w:pos="567"/>
        </w:tabs>
        <w:jc w:val="center"/>
        <w:rPr>
          <w:rFonts w:ascii="Times New Roman CYR" w:hAnsi="Times New Roman CYR" w:cs="Times New Roman CYR"/>
          <w:b/>
          <w:iCs/>
          <w:lang w:val="ru-RU"/>
        </w:rPr>
      </w:pPr>
    </w:p>
    <w:p w:rsidR="00132CD7" w:rsidRDefault="00132CD7" w:rsidP="00C64494">
      <w:pPr>
        <w:tabs>
          <w:tab w:val="left" w:pos="284"/>
          <w:tab w:val="left" w:pos="567"/>
        </w:tabs>
        <w:jc w:val="center"/>
        <w:rPr>
          <w:lang w:val="ru-RU"/>
        </w:rPr>
      </w:pPr>
    </w:p>
    <w:p w:rsidR="00EE0EA3" w:rsidRPr="00EE0EA3" w:rsidRDefault="00EE0EA3" w:rsidP="00C64494">
      <w:pPr>
        <w:tabs>
          <w:tab w:val="left" w:pos="284"/>
          <w:tab w:val="left" w:pos="567"/>
        </w:tabs>
        <w:jc w:val="center"/>
        <w:rPr>
          <w:lang w:val="ru-RU"/>
        </w:rPr>
      </w:pPr>
    </w:p>
    <w:p w:rsidR="00132CD7" w:rsidRDefault="00132CD7" w:rsidP="001A601A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РЕКОМЕНДОВАНА ЛІТЕРАТУРА</w:t>
      </w:r>
    </w:p>
    <w:p w:rsidR="001A601A" w:rsidRDefault="001A601A" w:rsidP="001A601A">
      <w:pPr>
        <w:spacing w:line="360" w:lineRule="auto"/>
        <w:jc w:val="center"/>
        <w:rPr>
          <w:b/>
          <w:bCs/>
        </w:rPr>
      </w:pPr>
    </w:p>
    <w:p w:rsidR="001A601A" w:rsidRPr="001A601A" w:rsidRDefault="001A601A" w:rsidP="001A601A">
      <w:pPr>
        <w:pStyle w:val="a7"/>
        <w:numPr>
          <w:ilvl w:val="0"/>
          <w:numId w:val="24"/>
        </w:numPr>
        <w:shd w:val="clear" w:color="auto" w:fill="FFFFFF"/>
        <w:spacing w:line="360" w:lineRule="auto"/>
        <w:jc w:val="both"/>
      </w:pPr>
      <w:proofErr w:type="spellStart"/>
      <w:r w:rsidRPr="001A601A">
        <w:t>Подпрятов</w:t>
      </w:r>
      <w:proofErr w:type="spellEnd"/>
      <w:r w:rsidRPr="001A601A">
        <w:rPr>
          <w:bCs/>
        </w:rPr>
        <w:t xml:space="preserve"> </w:t>
      </w:r>
      <w:r w:rsidRPr="001A601A">
        <w:t xml:space="preserve">Г. І. </w:t>
      </w:r>
      <w:r w:rsidRPr="001A601A">
        <w:rPr>
          <w:bCs/>
        </w:rPr>
        <w:t xml:space="preserve">Основи стандартизації, управління якістю і сертифікація продукції рослинництва </w:t>
      </w:r>
      <w:r w:rsidRPr="001A601A">
        <w:t xml:space="preserve">/ Г. І. </w:t>
      </w:r>
      <w:proofErr w:type="spellStart"/>
      <w:r w:rsidRPr="001A601A">
        <w:t>Подпрятов</w:t>
      </w:r>
      <w:proofErr w:type="spellEnd"/>
      <w:r w:rsidRPr="001A601A">
        <w:t xml:space="preserve"> , В. І. Войцехівський , Л. М. </w:t>
      </w:r>
      <w:proofErr w:type="spellStart"/>
      <w:r w:rsidRPr="001A601A">
        <w:t>Мацейко</w:t>
      </w:r>
      <w:proofErr w:type="spellEnd"/>
      <w:r w:rsidRPr="001A601A">
        <w:t>, В.І.</w:t>
      </w:r>
      <w:proofErr w:type="spellStart"/>
      <w:r w:rsidRPr="001A601A">
        <w:t>Рожко</w:t>
      </w:r>
      <w:proofErr w:type="spellEnd"/>
      <w:r w:rsidRPr="001A601A">
        <w:t xml:space="preserve">: посібник. - К. : </w:t>
      </w:r>
      <w:proofErr w:type="spellStart"/>
      <w:r w:rsidRPr="001A601A">
        <w:t>Арістей</w:t>
      </w:r>
      <w:proofErr w:type="spellEnd"/>
      <w:r w:rsidRPr="001A601A">
        <w:t>, 2004. - 552 с.</w:t>
      </w:r>
    </w:p>
    <w:p w:rsidR="001A601A" w:rsidRPr="001A601A" w:rsidRDefault="001A601A" w:rsidP="001A601A">
      <w:pPr>
        <w:pStyle w:val="a7"/>
        <w:numPr>
          <w:ilvl w:val="0"/>
          <w:numId w:val="24"/>
        </w:numPr>
        <w:shd w:val="clear" w:color="auto" w:fill="FFFFFF"/>
        <w:spacing w:line="360" w:lineRule="auto"/>
        <w:jc w:val="both"/>
      </w:pPr>
      <w:proofErr w:type="spellStart"/>
      <w:r w:rsidRPr="001A601A">
        <w:rPr>
          <w:bCs/>
        </w:rPr>
        <w:t>Бичківський</w:t>
      </w:r>
      <w:proofErr w:type="spellEnd"/>
      <w:r w:rsidRPr="001A601A">
        <w:rPr>
          <w:bCs/>
        </w:rPr>
        <w:t xml:space="preserve">, Р. В. </w:t>
      </w:r>
      <w:r w:rsidRPr="001A601A">
        <w:t xml:space="preserve">Метрологія, стандартизація, управління якістю і сертифікація / Р. В. </w:t>
      </w:r>
      <w:proofErr w:type="spellStart"/>
      <w:r w:rsidRPr="001A601A">
        <w:t>Бичківський</w:t>
      </w:r>
      <w:proofErr w:type="spellEnd"/>
      <w:r w:rsidRPr="001A601A">
        <w:t xml:space="preserve">, П. Г.Столярчук, П. Р. </w:t>
      </w:r>
      <w:proofErr w:type="spellStart"/>
      <w:r w:rsidRPr="001A601A">
        <w:t>Гамула</w:t>
      </w:r>
      <w:proofErr w:type="spellEnd"/>
      <w:r w:rsidRPr="001A601A">
        <w:t>: підручник. – Львів: "Львівська політехніка", 2004. - 560 с.</w:t>
      </w:r>
    </w:p>
    <w:p w:rsidR="001A601A" w:rsidRPr="001A601A" w:rsidRDefault="001A601A" w:rsidP="001A601A">
      <w:pPr>
        <w:pStyle w:val="a7"/>
        <w:numPr>
          <w:ilvl w:val="0"/>
          <w:numId w:val="24"/>
        </w:numPr>
        <w:shd w:val="clear" w:color="auto" w:fill="FFFFFF"/>
        <w:spacing w:line="360" w:lineRule="auto"/>
        <w:jc w:val="both"/>
      </w:pPr>
      <w:r w:rsidRPr="001A601A">
        <w:t>ДСТУ 2240-93 «Насіння сільськогосподарських культур. Сортові та посівні якості»</w:t>
      </w:r>
    </w:p>
    <w:p w:rsidR="001A601A" w:rsidRPr="001A601A" w:rsidRDefault="001A601A" w:rsidP="001A601A">
      <w:pPr>
        <w:pStyle w:val="a7"/>
        <w:numPr>
          <w:ilvl w:val="0"/>
          <w:numId w:val="24"/>
        </w:numPr>
        <w:shd w:val="clear" w:color="auto" w:fill="FFFFFF"/>
        <w:spacing w:line="360" w:lineRule="auto"/>
        <w:jc w:val="both"/>
        <w:rPr>
          <w:bCs/>
          <w:spacing w:val="3"/>
        </w:rPr>
      </w:pPr>
      <w:r w:rsidRPr="001A601A">
        <w:rPr>
          <w:lang w:eastAsia="en-US"/>
        </w:rPr>
        <w:t xml:space="preserve">ДСТУ 4138-2002  </w:t>
      </w:r>
      <w:r w:rsidRPr="001A601A">
        <w:t xml:space="preserve">«Насіння сільськогосподарських культур. </w:t>
      </w:r>
      <w:r w:rsidRPr="001A601A">
        <w:rPr>
          <w:bCs/>
          <w:spacing w:val="3"/>
        </w:rPr>
        <w:t>Методи визначення якості»</w:t>
      </w:r>
    </w:p>
    <w:p w:rsidR="001A601A" w:rsidRPr="001A601A" w:rsidRDefault="001A601A" w:rsidP="001A601A">
      <w:pPr>
        <w:pStyle w:val="a7"/>
        <w:numPr>
          <w:ilvl w:val="0"/>
          <w:numId w:val="24"/>
        </w:numPr>
        <w:shd w:val="clear" w:color="auto" w:fill="FFFFFF"/>
        <w:spacing w:line="360" w:lineRule="auto"/>
        <w:jc w:val="both"/>
      </w:pPr>
      <w:r w:rsidRPr="001A601A">
        <w:t>ДСТУ 2949-94 "Насіння сільськогосподарських культур. Терміни та визначення"</w:t>
      </w:r>
    </w:p>
    <w:p w:rsidR="001A601A" w:rsidRPr="001A601A" w:rsidRDefault="001A601A" w:rsidP="001A601A">
      <w:pPr>
        <w:pStyle w:val="a7"/>
        <w:numPr>
          <w:ilvl w:val="0"/>
          <w:numId w:val="24"/>
        </w:numPr>
        <w:shd w:val="clear" w:color="auto" w:fill="FFFFFF"/>
        <w:spacing w:line="360" w:lineRule="auto"/>
        <w:jc w:val="both"/>
      </w:pPr>
      <w:r w:rsidRPr="001A601A">
        <w:t xml:space="preserve">Насінництво </w:t>
      </w:r>
      <w:r w:rsidRPr="001A601A">
        <w:rPr>
          <w:lang w:val="ru-RU" w:eastAsia="ru-RU"/>
        </w:rPr>
        <w:t xml:space="preserve">й </w:t>
      </w:r>
      <w:r w:rsidRPr="001A601A">
        <w:t xml:space="preserve">насіннєзнавство польових культур / За </w:t>
      </w:r>
      <w:r w:rsidRPr="001A601A">
        <w:rPr>
          <w:lang w:val="ru-RU" w:eastAsia="ru-RU"/>
        </w:rPr>
        <w:t xml:space="preserve">ред. </w:t>
      </w:r>
      <w:r w:rsidRPr="001A601A">
        <w:t>М.М.</w:t>
      </w:r>
      <w:r w:rsidRPr="001A601A">
        <w:rPr>
          <w:rStyle w:val="33"/>
          <w:b w:val="0"/>
          <w:bCs w:val="0"/>
          <w:sz w:val="28"/>
          <w:szCs w:val="28"/>
        </w:rPr>
        <w:t xml:space="preserve"> Гаврилюка - К.: Аграрна наука, 2007. - 216с.</w:t>
      </w:r>
    </w:p>
    <w:p w:rsidR="001A601A" w:rsidRPr="001A601A" w:rsidRDefault="001A601A" w:rsidP="001A601A">
      <w:pPr>
        <w:pStyle w:val="a7"/>
        <w:numPr>
          <w:ilvl w:val="0"/>
          <w:numId w:val="24"/>
        </w:numPr>
        <w:tabs>
          <w:tab w:val="left" w:pos="284"/>
        </w:tabs>
        <w:spacing w:line="360" w:lineRule="auto"/>
      </w:pPr>
      <w:r w:rsidRPr="001A601A">
        <w:t>Коваленко Т. Насінництво під контролем // Агро-бізнес / №17(264) вересень 2013</w:t>
      </w:r>
    </w:p>
    <w:p w:rsidR="001A601A" w:rsidRPr="001A601A" w:rsidRDefault="001A601A" w:rsidP="001A601A">
      <w:pPr>
        <w:pStyle w:val="a7"/>
        <w:numPr>
          <w:ilvl w:val="0"/>
          <w:numId w:val="24"/>
        </w:numPr>
        <w:tabs>
          <w:tab w:val="left" w:pos="284"/>
        </w:tabs>
        <w:spacing w:line="360" w:lineRule="auto"/>
      </w:pPr>
      <w:bookmarkStart w:id="0" w:name="_GoBack"/>
      <w:bookmarkEnd w:id="0"/>
      <w:r w:rsidRPr="001A601A">
        <w:rPr>
          <w:rStyle w:val="HTML"/>
          <w:i w:val="0"/>
        </w:rPr>
        <w:t>minagro.gov.ua</w:t>
      </w:r>
    </w:p>
    <w:p w:rsidR="001A601A" w:rsidRPr="001A601A" w:rsidRDefault="001A601A" w:rsidP="001A601A">
      <w:pPr>
        <w:pStyle w:val="ab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jc w:val="both"/>
        <w:rPr>
          <w:rStyle w:val="HTML"/>
          <w:i w:val="0"/>
          <w:sz w:val="28"/>
          <w:szCs w:val="28"/>
          <w:lang w:val="uk-UA"/>
        </w:rPr>
      </w:pPr>
      <w:r w:rsidRPr="001A601A">
        <w:rPr>
          <w:rStyle w:val="HTML"/>
          <w:i w:val="0"/>
          <w:sz w:val="28"/>
          <w:szCs w:val="28"/>
          <w:lang w:val="uk-UA"/>
        </w:rPr>
        <w:t xml:space="preserve"> </w:t>
      </w:r>
      <w:proofErr w:type="spellStart"/>
      <w:r w:rsidRPr="001A601A">
        <w:rPr>
          <w:rStyle w:val="HTML"/>
          <w:i w:val="0"/>
          <w:sz w:val="28"/>
          <w:szCs w:val="28"/>
        </w:rPr>
        <w:t>www</w:t>
      </w:r>
      <w:proofErr w:type="spellEnd"/>
      <w:r w:rsidRPr="001A601A">
        <w:rPr>
          <w:rStyle w:val="HTML"/>
          <w:i w:val="0"/>
          <w:sz w:val="28"/>
          <w:szCs w:val="28"/>
          <w:lang w:val="uk-UA"/>
        </w:rPr>
        <w:t>.</w:t>
      </w:r>
      <w:proofErr w:type="spellStart"/>
      <w:r w:rsidRPr="001A601A">
        <w:rPr>
          <w:rStyle w:val="HTML"/>
          <w:i w:val="0"/>
          <w:sz w:val="28"/>
          <w:szCs w:val="28"/>
        </w:rPr>
        <w:t>agro</w:t>
      </w:r>
      <w:proofErr w:type="spellEnd"/>
      <w:r w:rsidRPr="001A601A">
        <w:rPr>
          <w:rStyle w:val="HTML"/>
          <w:i w:val="0"/>
          <w:sz w:val="28"/>
          <w:szCs w:val="28"/>
          <w:lang w:val="uk-UA"/>
        </w:rPr>
        <w:t>-</w:t>
      </w:r>
      <w:proofErr w:type="spellStart"/>
      <w:r w:rsidRPr="001A601A">
        <w:rPr>
          <w:rStyle w:val="HTML"/>
          <w:i w:val="0"/>
          <w:sz w:val="28"/>
          <w:szCs w:val="28"/>
        </w:rPr>
        <w:t>business</w:t>
      </w:r>
      <w:proofErr w:type="spellEnd"/>
      <w:r w:rsidRPr="001A601A">
        <w:rPr>
          <w:rStyle w:val="HTML"/>
          <w:i w:val="0"/>
          <w:sz w:val="28"/>
          <w:szCs w:val="28"/>
          <w:lang w:val="uk-UA"/>
        </w:rPr>
        <w:t>.</w:t>
      </w:r>
      <w:proofErr w:type="spellStart"/>
      <w:r w:rsidRPr="001A601A">
        <w:rPr>
          <w:rStyle w:val="HTML"/>
          <w:i w:val="0"/>
          <w:sz w:val="28"/>
          <w:szCs w:val="28"/>
        </w:rPr>
        <w:t>com</w:t>
      </w:r>
      <w:proofErr w:type="spellEnd"/>
      <w:r w:rsidRPr="001A601A">
        <w:rPr>
          <w:rStyle w:val="HTML"/>
          <w:i w:val="0"/>
          <w:sz w:val="28"/>
          <w:szCs w:val="28"/>
          <w:lang w:val="uk-UA"/>
        </w:rPr>
        <w:t>.</w:t>
      </w:r>
      <w:proofErr w:type="spellStart"/>
      <w:r w:rsidRPr="001A601A">
        <w:rPr>
          <w:rStyle w:val="HTML"/>
          <w:i w:val="0"/>
          <w:sz w:val="28"/>
          <w:szCs w:val="28"/>
        </w:rPr>
        <w:t>ua</w:t>
      </w:r>
      <w:proofErr w:type="spellEnd"/>
    </w:p>
    <w:p w:rsidR="001A601A" w:rsidRPr="001A601A" w:rsidRDefault="001A601A" w:rsidP="001A601A">
      <w:pPr>
        <w:pStyle w:val="a7"/>
        <w:numPr>
          <w:ilvl w:val="0"/>
          <w:numId w:val="24"/>
        </w:numPr>
        <w:tabs>
          <w:tab w:val="left" w:pos="284"/>
        </w:tabs>
        <w:spacing w:line="360" w:lineRule="auto"/>
      </w:pPr>
      <w:r w:rsidRPr="001A601A">
        <w:t xml:space="preserve"> </w:t>
      </w:r>
      <w:hyperlink r:id="rId9" w:history="1">
        <w:r w:rsidRPr="001A601A">
          <w:rPr>
            <w:rStyle w:val="aa"/>
            <w:color w:val="auto"/>
          </w:rPr>
          <w:t>www.danosha.com.ua/ua/zakupivli/dstu-ta-hosty.html</w:t>
        </w:r>
      </w:hyperlink>
      <w:r w:rsidRPr="001A601A">
        <w:t xml:space="preserve"> </w:t>
      </w:r>
    </w:p>
    <w:p w:rsidR="001A601A" w:rsidRPr="001A601A" w:rsidRDefault="001A601A" w:rsidP="001A601A">
      <w:pPr>
        <w:pStyle w:val="a7"/>
        <w:numPr>
          <w:ilvl w:val="0"/>
          <w:numId w:val="24"/>
        </w:numPr>
        <w:tabs>
          <w:tab w:val="left" w:pos="284"/>
        </w:tabs>
        <w:spacing w:line="360" w:lineRule="auto"/>
      </w:pPr>
      <w:r w:rsidRPr="001A601A">
        <w:t xml:space="preserve"> </w:t>
      </w:r>
      <w:proofErr w:type="spellStart"/>
      <w:r w:rsidRPr="001A601A">
        <w:t>zakon.rada.gov.ua</w:t>
      </w:r>
      <w:proofErr w:type="spellEnd"/>
      <w:r w:rsidRPr="001A601A">
        <w:t>/</w:t>
      </w:r>
      <w:proofErr w:type="spellStart"/>
      <w:r w:rsidRPr="001A601A">
        <w:t>go</w:t>
      </w:r>
      <w:proofErr w:type="spellEnd"/>
      <w:r w:rsidRPr="001A601A">
        <w:t>/z0094-14</w:t>
      </w:r>
    </w:p>
    <w:p w:rsidR="001A601A" w:rsidRPr="001A601A" w:rsidRDefault="001A601A" w:rsidP="001A601A">
      <w:pPr>
        <w:pStyle w:val="a7"/>
        <w:numPr>
          <w:ilvl w:val="0"/>
          <w:numId w:val="24"/>
        </w:numPr>
        <w:tabs>
          <w:tab w:val="left" w:pos="284"/>
        </w:tabs>
        <w:spacing w:line="360" w:lineRule="auto"/>
      </w:pPr>
      <w:r w:rsidRPr="001A601A">
        <w:t xml:space="preserve"> </w:t>
      </w:r>
      <w:hyperlink r:id="rId10" w:history="1">
        <w:r w:rsidRPr="001A601A">
          <w:rPr>
            <w:rStyle w:val="aa"/>
            <w:color w:val="auto"/>
          </w:rPr>
          <w:t>www.agro-business.com.ua</w:t>
        </w:r>
      </w:hyperlink>
    </w:p>
    <w:p w:rsidR="001A601A" w:rsidRPr="001A601A" w:rsidRDefault="001A601A" w:rsidP="001A601A">
      <w:pPr>
        <w:pStyle w:val="a7"/>
        <w:tabs>
          <w:tab w:val="left" w:pos="284"/>
        </w:tabs>
        <w:spacing w:line="360" w:lineRule="auto"/>
        <w:rPr>
          <w:sz w:val="24"/>
          <w:szCs w:val="24"/>
        </w:rPr>
      </w:pPr>
    </w:p>
    <w:p w:rsidR="00132CD7" w:rsidRDefault="00132CD7" w:rsidP="001A601A">
      <w:pPr>
        <w:pStyle w:val="a7"/>
        <w:spacing w:before="240" w:after="120"/>
        <w:ind w:left="0"/>
        <w:jc w:val="center"/>
      </w:pPr>
      <w:r>
        <w:br w:type="page"/>
      </w:r>
      <w:r>
        <w:lastRenderedPageBreak/>
        <w:t>Навчальне видання</w:t>
      </w:r>
    </w:p>
    <w:p w:rsidR="00132CD7" w:rsidRDefault="005C234B" w:rsidP="001A601A">
      <w:pPr>
        <w:jc w:val="center"/>
      </w:pPr>
      <w:r>
        <w:t>Новак Ж.М.</w:t>
      </w:r>
      <w:r w:rsidR="001A601A">
        <w:t xml:space="preserve"> </w:t>
      </w:r>
    </w:p>
    <w:p w:rsidR="001A601A" w:rsidRDefault="001A601A" w:rsidP="001A601A">
      <w:pPr>
        <w:jc w:val="center"/>
      </w:pPr>
    </w:p>
    <w:p w:rsidR="001A601A" w:rsidRPr="00A60D25" w:rsidRDefault="001A601A" w:rsidP="001A601A">
      <w:pPr>
        <w:widowControl w:val="0"/>
        <w:autoSpaceDE w:val="0"/>
        <w:autoSpaceDN w:val="0"/>
        <w:adjustRightInd w:val="0"/>
        <w:ind w:firstLine="709"/>
        <w:jc w:val="center"/>
      </w:pPr>
      <w:r w:rsidRPr="00A60D25">
        <w:rPr>
          <w:caps/>
          <w:color w:val="000000"/>
        </w:rPr>
        <w:t>СТАНДАРТИЗАЦІЯ І СЕРТИФІКАЦІЯ НАСІННЯ</w:t>
      </w:r>
    </w:p>
    <w:p w:rsidR="00132CD7" w:rsidRDefault="00132CD7" w:rsidP="00132CD7">
      <w:pPr>
        <w:jc w:val="center"/>
      </w:pPr>
    </w:p>
    <w:p w:rsidR="00132CD7" w:rsidRDefault="00132CD7" w:rsidP="00132CD7"/>
    <w:p w:rsidR="00132CD7" w:rsidRDefault="00132CD7" w:rsidP="00132CD7"/>
    <w:p w:rsidR="00132CD7" w:rsidRDefault="00132CD7" w:rsidP="00132CD7">
      <w:pPr>
        <w:ind w:firstLine="709"/>
        <w:jc w:val="both"/>
      </w:pPr>
      <w:r>
        <w:t xml:space="preserve">Методичні рекомендації для </w:t>
      </w:r>
      <w:r w:rsidR="001A601A">
        <w:t>індивідуальної роботи студентів з дисципліни «</w:t>
      </w:r>
      <w:r w:rsidR="001A601A">
        <w:rPr>
          <w:color w:val="000000"/>
        </w:rPr>
        <w:t>Стандартизація і сертифікація насіння</w:t>
      </w:r>
      <w:r w:rsidR="001A601A">
        <w:t xml:space="preserve">» для студентів денної форми навчання за спеціальністю 201 «Агрономія» вищих аграрних закладів освіти </w:t>
      </w:r>
      <w:r w:rsidR="001A601A">
        <w:rPr>
          <w:lang w:val="en-US"/>
        </w:rPr>
        <w:t>IV</w:t>
      </w:r>
      <w:r w:rsidR="001A601A">
        <w:t xml:space="preserve"> рівня акредитації</w:t>
      </w:r>
    </w:p>
    <w:p w:rsidR="00132CD7" w:rsidRDefault="00132CD7" w:rsidP="00132CD7">
      <w:pPr>
        <w:ind w:firstLine="709"/>
        <w:jc w:val="both"/>
      </w:pPr>
    </w:p>
    <w:p w:rsidR="00132CD7" w:rsidRDefault="00132CD7" w:rsidP="00132CD7">
      <w:pPr>
        <w:ind w:firstLine="709"/>
        <w:jc w:val="center"/>
      </w:pPr>
      <w:r>
        <w:t xml:space="preserve">Відповідальна за випуск Ж.М. Новак </w:t>
      </w:r>
    </w:p>
    <w:p w:rsidR="00132CD7" w:rsidRDefault="00132CD7" w:rsidP="00132CD7">
      <w:pPr>
        <w:pStyle w:val="a5"/>
        <w:spacing w:line="360" w:lineRule="auto"/>
        <w:ind w:firstLine="720"/>
        <w:jc w:val="both"/>
        <w:rPr>
          <w:szCs w:val="28"/>
        </w:rPr>
      </w:pPr>
    </w:p>
    <w:p w:rsidR="00132CD7" w:rsidRDefault="00132CD7" w:rsidP="00132CD7">
      <w:pPr>
        <w:spacing w:after="200" w:line="276" w:lineRule="auto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  <w:r>
        <w:t xml:space="preserve">Підписано до друку </w:t>
      </w:r>
      <w:r w:rsidR="001A601A">
        <w:t>6</w:t>
      </w:r>
      <w:r>
        <w:t>.</w:t>
      </w:r>
      <w:r w:rsidR="001A601A">
        <w:t>03</w:t>
      </w:r>
      <w:r>
        <w:t>.201</w:t>
      </w:r>
      <w:r w:rsidR="001A601A">
        <w:t>8</w:t>
      </w:r>
      <w:r>
        <w:t>р. Формат 60×90/20</w:t>
      </w:r>
    </w:p>
    <w:p w:rsidR="00132CD7" w:rsidRDefault="00132CD7" w:rsidP="00132CD7">
      <w:pPr>
        <w:tabs>
          <w:tab w:val="left" w:pos="2355"/>
        </w:tabs>
        <w:jc w:val="center"/>
      </w:pPr>
      <w:r>
        <w:t>Обсяг 0,6 умов. друк. арк. Наклад 20 прим.</w:t>
      </w:r>
    </w:p>
    <w:p w:rsidR="00132CD7" w:rsidRDefault="00132CD7" w:rsidP="00132CD7">
      <w:pPr>
        <w:tabs>
          <w:tab w:val="left" w:pos="2355"/>
        </w:tabs>
        <w:jc w:val="center"/>
      </w:pPr>
      <w:r>
        <w:t>Замовлення №    .</w:t>
      </w: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</w:p>
    <w:p w:rsidR="00132CD7" w:rsidRDefault="00132CD7" w:rsidP="00132CD7">
      <w:pPr>
        <w:tabs>
          <w:tab w:val="left" w:pos="2355"/>
        </w:tabs>
        <w:jc w:val="center"/>
      </w:pPr>
      <w:r>
        <w:t>Редакційно-видавничий центр Уманського НУС.</w:t>
      </w:r>
    </w:p>
    <w:p w:rsidR="00132CD7" w:rsidRDefault="00132CD7" w:rsidP="00132CD7">
      <w:pPr>
        <w:tabs>
          <w:tab w:val="left" w:pos="2355"/>
        </w:tabs>
        <w:jc w:val="center"/>
      </w:pPr>
      <w:r>
        <w:t>Свідоцтво ДК №2499 від 18.05.2006 р.</w:t>
      </w:r>
    </w:p>
    <w:p w:rsidR="00132CD7" w:rsidRDefault="00132CD7" w:rsidP="00132CD7">
      <w:pPr>
        <w:tabs>
          <w:tab w:val="left" w:pos="2355"/>
        </w:tabs>
        <w:jc w:val="center"/>
      </w:pPr>
      <w:r>
        <w:t>20305, м. Умань, вул. Інститутська, 1</w:t>
      </w:r>
    </w:p>
    <w:p w:rsidR="005438CC" w:rsidRDefault="00132CD7" w:rsidP="00132CD7">
      <w:pPr>
        <w:tabs>
          <w:tab w:val="left" w:pos="2355"/>
        </w:tabs>
        <w:jc w:val="center"/>
      </w:pPr>
      <w:r>
        <w:t>Тел.: 8 (04744) 3-22-3</w:t>
      </w:r>
    </w:p>
    <w:sectPr w:rsidR="005438CC" w:rsidSect="00F93397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2C" w:rsidRDefault="007A122C" w:rsidP="00F93397">
      <w:r>
        <w:separator/>
      </w:r>
    </w:p>
  </w:endnote>
  <w:endnote w:type="continuationSeparator" w:id="0">
    <w:p w:rsidR="007A122C" w:rsidRDefault="007A122C" w:rsidP="00F9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964203"/>
      <w:docPartObj>
        <w:docPartGallery w:val="Page Numbers (Bottom of Page)"/>
        <w:docPartUnique/>
      </w:docPartObj>
    </w:sdtPr>
    <w:sdtEndPr/>
    <w:sdtContent>
      <w:p w:rsidR="00F93397" w:rsidRDefault="00F9339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62" w:rsidRPr="00FE7962">
          <w:rPr>
            <w:noProof/>
            <w:lang w:val="ru-RU"/>
          </w:rPr>
          <w:t>11</w:t>
        </w:r>
        <w:r>
          <w:fldChar w:fldCharType="end"/>
        </w:r>
      </w:p>
    </w:sdtContent>
  </w:sdt>
  <w:p w:rsidR="00F93397" w:rsidRDefault="00F9339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2C" w:rsidRDefault="007A122C" w:rsidP="00F93397">
      <w:r>
        <w:separator/>
      </w:r>
    </w:p>
  </w:footnote>
  <w:footnote w:type="continuationSeparator" w:id="0">
    <w:p w:rsidR="007A122C" w:rsidRDefault="007A122C" w:rsidP="00F9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66"/>
    <w:multiLevelType w:val="hybridMultilevel"/>
    <w:tmpl w:val="BF1E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32D3"/>
    <w:multiLevelType w:val="hybridMultilevel"/>
    <w:tmpl w:val="2B3292D8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346"/>
    <w:multiLevelType w:val="hybridMultilevel"/>
    <w:tmpl w:val="5BFA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091E"/>
    <w:multiLevelType w:val="hybridMultilevel"/>
    <w:tmpl w:val="AF26F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553B3"/>
    <w:multiLevelType w:val="hybridMultilevel"/>
    <w:tmpl w:val="9B4C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1A5D"/>
    <w:multiLevelType w:val="hybridMultilevel"/>
    <w:tmpl w:val="1F9C1D3C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F4C5F"/>
    <w:multiLevelType w:val="hybridMultilevel"/>
    <w:tmpl w:val="1D98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940F8"/>
    <w:multiLevelType w:val="hybridMultilevel"/>
    <w:tmpl w:val="3CC2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525A5"/>
    <w:multiLevelType w:val="hybridMultilevel"/>
    <w:tmpl w:val="D458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C6BAA"/>
    <w:multiLevelType w:val="hybridMultilevel"/>
    <w:tmpl w:val="6F3CB17A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12E63"/>
    <w:multiLevelType w:val="hybridMultilevel"/>
    <w:tmpl w:val="8172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11BBE"/>
    <w:multiLevelType w:val="hybridMultilevel"/>
    <w:tmpl w:val="E214BE5A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70C9D"/>
    <w:multiLevelType w:val="hybridMultilevel"/>
    <w:tmpl w:val="BA48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87B37"/>
    <w:multiLevelType w:val="hybridMultilevel"/>
    <w:tmpl w:val="6F36FAE6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45745"/>
    <w:multiLevelType w:val="hybridMultilevel"/>
    <w:tmpl w:val="4D8AFAC6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5161A"/>
    <w:multiLevelType w:val="hybridMultilevel"/>
    <w:tmpl w:val="3D2EA19C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13E13"/>
    <w:multiLevelType w:val="hybridMultilevel"/>
    <w:tmpl w:val="2C04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858C4"/>
    <w:multiLevelType w:val="hybridMultilevel"/>
    <w:tmpl w:val="3CC2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C7698"/>
    <w:multiLevelType w:val="hybridMultilevel"/>
    <w:tmpl w:val="F028E01A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10BC5"/>
    <w:multiLevelType w:val="hybridMultilevel"/>
    <w:tmpl w:val="734A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B3307"/>
    <w:multiLevelType w:val="hybridMultilevel"/>
    <w:tmpl w:val="B4EA1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8002E"/>
    <w:multiLevelType w:val="hybridMultilevel"/>
    <w:tmpl w:val="37ECDFCC"/>
    <w:lvl w:ilvl="0" w:tplc="4FEA26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BA5F09"/>
    <w:multiLevelType w:val="hybridMultilevel"/>
    <w:tmpl w:val="2B86203C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F5F78"/>
    <w:multiLevelType w:val="hybridMultilevel"/>
    <w:tmpl w:val="A52E73D8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21E32"/>
    <w:multiLevelType w:val="hybridMultilevel"/>
    <w:tmpl w:val="35E0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00EFA"/>
    <w:multiLevelType w:val="hybridMultilevel"/>
    <w:tmpl w:val="1AE07AEC"/>
    <w:lvl w:ilvl="0" w:tplc="5568FE9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C49A1"/>
    <w:multiLevelType w:val="hybridMultilevel"/>
    <w:tmpl w:val="DE6C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"/>
  </w:num>
  <w:num w:numId="27">
    <w:abstractNumId w:val="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7D"/>
    <w:rsid w:val="00070983"/>
    <w:rsid w:val="00132CD7"/>
    <w:rsid w:val="00146689"/>
    <w:rsid w:val="00194DD9"/>
    <w:rsid w:val="001A601A"/>
    <w:rsid w:val="003355D8"/>
    <w:rsid w:val="003412D5"/>
    <w:rsid w:val="00442EDA"/>
    <w:rsid w:val="00480463"/>
    <w:rsid w:val="004C15AB"/>
    <w:rsid w:val="005438CC"/>
    <w:rsid w:val="005C234B"/>
    <w:rsid w:val="005E0215"/>
    <w:rsid w:val="006052E1"/>
    <w:rsid w:val="00696AF5"/>
    <w:rsid w:val="00711B26"/>
    <w:rsid w:val="0075007D"/>
    <w:rsid w:val="0079325D"/>
    <w:rsid w:val="007A122C"/>
    <w:rsid w:val="007B6F06"/>
    <w:rsid w:val="007B7648"/>
    <w:rsid w:val="007C4AA1"/>
    <w:rsid w:val="008B4B82"/>
    <w:rsid w:val="009E013D"/>
    <w:rsid w:val="00A60D25"/>
    <w:rsid w:val="00A64D0C"/>
    <w:rsid w:val="00AB6C81"/>
    <w:rsid w:val="00AD226E"/>
    <w:rsid w:val="00AD4900"/>
    <w:rsid w:val="00B005B8"/>
    <w:rsid w:val="00BC732A"/>
    <w:rsid w:val="00C25C8D"/>
    <w:rsid w:val="00C2645D"/>
    <w:rsid w:val="00C5405D"/>
    <w:rsid w:val="00C64494"/>
    <w:rsid w:val="00C66596"/>
    <w:rsid w:val="00D15E7B"/>
    <w:rsid w:val="00EE0EA3"/>
    <w:rsid w:val="00EF694E"/>
    <w:rsid w:val="00F93397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2CD7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132CD7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a5">
    <w:name w:val="Subtitle"/>
    <w:basedOn w:val="a"/>
    <w:link w:val="a6"/>
    <w:qFormat/>
    <w:rsid w:val="00132CD7"/>
    <w:pPr>
      <w:jc w:val="center"/>
    </w:pPr>
    <w:rPr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32CD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132CD7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32C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2CD7"/>
    <w:pPr>
      <w:ind w:left="720"/>
      <w:contextualSpacing/>
    </w:pPr>
  </w:style>
  <w:style w:type="character" w:customStyle="1" w:styleId="16">
    <w:name w:val="Основной текст (16)_"/>
    <w:link w:val="160"/>
    <w:locked/>
    <w:rsid w:val="00132CD7"/>
    <w:rPr>
      <w:rFonts w:ascii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32CD7"/>
    <w:pPr>
      <w:shd w:val="clear" w:color="auto" w:fill="FFFFFF"/>
      <w:spacing w:before="480" w:after="60" w:line="288" w:lineRule="exact"/>
      <w:jc w:val="center"/>
    </w:pPr>
    <w:rPr>
      <w:rFonts w:ascii="Arial" w:eastAsiaTheme="minorHAnsi" w:hAnsi="Arial" w:cs="Arial"/>
      <w:b/>
      <w:bCs/>
      <w:spacing w:val="-10"/>
      <w:sz w:val="23"/>
      <w:szCs w:val="23"/>
      <w:lang w:val="ru-RU" w:eastAsia="en-US"/>
    </w:rPr>
  </w:style>
  <w:style w:type="character" w:customStyle="1" w:styleId="31">
    <w:name w:val="Основной текст (3)_"/>
    <w:basedOn w:val="a0"/>
    <w:link w:val="310"/>
    <w:locked/>
    <w:rsid w:val="00132CD7"/>
    <w:rPr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132CD7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a8">
    <w:name w:val="Основной текст + Полужирный"/>
    <w:rsid w:val="00132CD7"/>
    <w:rPr>
      <w:b/>
      <w:bCs/>
      <w:sz w:val="21"/>
      <w:szCs w:val="21"/>
      <w:lang w:bidi="ar-SA"/>
    </w:rPr>
  </w:style>
  <w:style w:type="character" w:customStyle="1" w:styleId="6">
    <w:name w:val="Основной текст + Полужирный6"/>
    <w:rsid w:val="00132CD7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">
    <w:name w:val="Основной текст (3)2"/>
    <w:rsid w:val="00132CD7"/>
  </w:style>
  <w:style w:type="character" w:customStyle="1" w:styleId="2">
    <w:name w:val="Основной текст + Полужирный2"/>
    <w:aliases w:val="Курсив16"/>
    <w:rsid w:val="00132CD7"/>
    <w:rPr>
      <w:rFonts w:ascii="Times New Roman" w:eastAsia="Tahoma" w:hAnsi="Times New Roman" w:cs="Times New Roman" w:hint="default"/>
      <w:b/>
      <w:bCs/>
      <w:i/>
      <w:iCs/>
      <w:sz w:val="17"/>
      <w:szCs w:val="17"/>
      <w:shd w:val="clear" w:color="auto" w:fill="FFFFFF"/>
    </w:rPr>
  </w:style>
  <w:style w:type="character" w:customStyle="1" w:styleId="10pt2">
    <w:name w:val="Основной текст + 10 pt2"/>
    <w:aliases w:val="Полужирный15,Курсив15"/>
    <w:uiPriority w:val="99"/>
    <w:rsid w:val="00132CD7"/>
    <w:rPr>
      <w:b/>
      <w:bCs/>
      <w:i/>
      <w:iCs/>
      <w:sz w:val="20"/>
      <w:szCs w:val="20"/>
      <w:lang w:bidi="ar-SA"/>
    </w:rPr>
  </w:style>
  <w:style w:type="character" w:customStyle="1" w:styleId="40103">
    <w:name w:val="Основной текст (40) + 103"/>
    <w:aliases w:val="5 pt12,Не полужирный3"/>
    <w:rsid w:val="00132CD7"/>
    <w:rPr>
      <w:b/>
      <w:bCs/>
      <w:sz w:val="21"/>
      <w:szCs w:val="21"/>
      <w:lang w:bidi="ar-SA"/>
    </w:rPr>
  </w:style>
  <w:style w:type="character" w:customStyle="1" w:styleId="4">
    <w:name w:val="Заголовок №4"/>
    <w:basedOn w:val="a0"/>
    <w:rsid w:val="00132CD7"/>
    <w:rPr>
      <w:rFonts w:ascii="Arial" w:hAnsi="Arial" w:cs="Arial" w:hint="default"/>
      <w:b/>
      <w:bCs/>
      <w:spacing w:val="-10"/>
      <w:sz w:val="23"/>
      <w:szCs w:val="23"/>
      <w:lang w:bidi="ar-SA"/>
    </w:rPr>
  </w:style>
  <w:style w:type="character" w:customStyle="1" w:styleId="14">
    <w:name w:val="Основной текст + Полужирный14"/>
    <w:aliases w:val="Курсив45"/>
    <w:rsid w:val="00132CD7"/>
    <w:rPr>
      <w:b/>
      <w:bCs/>
      <w:i/>
      <w:iCs/>
      <w:sz w:val="21"/>
      <w:szCs w:val="21"/>
      <w:lang w:bidi="ar-SA"/>
    </w:rPr>
  </w:style>
  <w:style w:type="character" w:customStyle="1" w:styleId="33">
    <w:name w:val="Основной текст (3) + Не полужирный"/>
    <w:basedOn w:val="31"/>
    <w:rsid w:val="00132CD7"/>
    <w:rPr>
      <w:b/>
      <w:bCs/>
      <w:sz w:val="17"/>
      <w:szCs w:val="17"/>
      <w:shd w:val="clear" w:color="auto" w:fill="FFFFFF"/>
    </w:rPr>
  </w:style>
  <w:style w:type="table" w:styleId="a9">
    <w:name w:val="Table Grid"/>
    <w:basedOn w:val="a1"/>
    <w:uiPriority w:val="59"/>
    <w:rsid w:val="0044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semiHidden/>
    <w:unhideWhenUsed/>
    <w:rsid w:val="001A601A"/>
    <w:rPr>
      <w:color w:val="0000FF"/>
      <w:u w:val="single"/>
    </w:rPr>
  </w:style>
  <w:style w:type="paragraph" w:styleId="ab">
    <w:name w:val="Normal (Web)"/>
    <w:basedOn w:val="a"/>
    <w:semiHidden/>
    <w:unhideWhenUsed/>
    <w:rsid w:val="001A601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HTML">
    <w:name w:val="HTML Cite"/>
    <w:basedOn w:val="a0"/>
    <w:semiHidden/>
    <w:unhideWhenUsed/>
    <w:rsid w:val="001A601A"/>
    <w:rPr>
      <w:i/>
      <w:iCs/>
    </w:rPr>
  </w:style>
  <w:style w:type="paragraph" w:customStyle="1" w:styleId="nev">
    <w:name w:val="nev"/>
    <w:basedOn w:val="a"/>
    <w:rsid w:val="001A601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933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339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e">
    <w:name w:val="header"/>
    <w:basedOn w:val="a"/>
    <w:link w:val="af"/>
    <w:uiPriority w:val="99"/>
    <w:unhideWhenUsed/>
    <w:rsid w:val="00F933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339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F933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3397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2CD7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132CD7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a5">
    <w:name w:val="Subtitle"/>
    <w:basedOn w:val="a"/>
    <w:link w:val="a6"/>
    <w:qFormat/>
    <w:rsid w:val="00132CD7"/>
    <w:pPr>
      <w:jc w:val="center"/>
    </w:pPr>
    <w:rPr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32CD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132CD7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32C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2CD7"/>
    <w:pPr>
      <w:ind w:left="720"/>
      <w:contextualSpacing/>
    </w:pPr>
  </w:style>
  <w:style w:type="character" w:customStyle="1" w:styleId="16">
    <w:name w:val="Основной текст (16)_"/>
    <w:link w:val="160"/>
    <w:locked/>
    <w:rsid w:val="00132CD7"/>
    <w:rPr>
      <w:rFonts w:ascii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32CD7"/>
    <w:pPr>
      <w:shd w:val="clear" w:color="auto" w:fill="FFFFFF"/>
      <w:spacing w:before="480" w:after="60" w:line="288" w:lineRule="exact"/>
      <w:jc w:val="center"/>
    </w:pPr>
    <w:rPr>
      <w:rFonts w:ascii="Arial" w:eastAsiaTheme="minorHAnsi" w:hAnsi="Arial" w:cs="Arial"/>
      <w:b/>
      <w:bCs/>
      <w:spacing w:val="-10"/>
      <w:sz w:val="23"/>
      <w:szCs w:val="23"/>
      <w:lang w:val="ru-RU" w:eastAsia="en-US"/>
    </w:rPr>
  </w:style>
  <w:style w:type="character" w:customStyle="1" w:styleId="31">
    <w:name w:val="Основной текст (3)_"/>
    <w:basedOn w:val="a0"/>
    <w:link w:val="310"/>
    <w:locked/>
    <w:rsid w:val="00132CD7"/>
    <w:rPr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132CD7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a8">
    <w:name w:val="Основной текст + Полужирный"/>
    <w:rsid w:val="00132CD7"/>
    <w:rPr>
      <w:b/>
      <w:bCs/>
      <w:sz w:val="21"/>
      <w:szCs w:val="21"/>
      <w:lang w:bidi="ar-SA"/>
    </w:rPr>
  </w:style>
  <w:style w:type="character" w:customStyle="1" w:styleId="6">
    <w:name w:val="Основной текст + Полужирный6"/>
    <w:rsid w:val="00132CD7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">
    <w:name w:val="Основной текст (3)2"/>
    <w:rsid w:val="00132CD7"/>
  </w:style>
  <w:style w:type="character" w:customStyle="1" w:styleId="2">
    <w:name w:val="Основной текст + Полужирный2"/>
    <w:aliases w:val="Курсив16"/>
    <w:rsid w:val="00132CD7"/>
    <w:rPr>
      <w:rFonts w:ascii="Times New Roman" w:eastAsia="Tahoma" w:hAnsi="Times New Roman" w:cs="Times New Roman" w:hint="default"/>
      <w:b/>
      <w:bCs/>
      <w:i/>
      <w:iCs/>
      <w:sz w:val="17"/>
      <w:szCs w:val="17"/>
      <w:shd w:val="clear" w:color="auto" w:fill="FFFFFF"/>
    </w:rPr>
  </w:style>
  <w:style w:type="character" w:customStyle="1" w:styleId="10pt2">
    <w:name w:val="Основной текст + 10 pt2"/>
    <w:aliases w:val="Полужирный15,Курсив15"/>
    <w:uiPriority w:val="99"/>
    <w:rsid w:val="00132CD7"/>
    <w:rPr>
      <w:b/>
      <w:bCs/>
      <w:i/>
      <w:iCs/>
      <w:sz w:val="20"/>
      <w:szCs w:val="20"/>
      <w:lang w:bidi="ar-SA"/>
    </w:rPr>
  </w:style>
  <w:style w:type="character" w:customStyle="1" w:styleId="40103">
    <w:name w:val="Основной текст (40) + 103"/>
    <w:aliases w:val="5 pt12,Не полужирный3"/>
    <w:rsid w:val="00132CD7"/>
    <w:rPr>
      <w:b/>
      <w:bCs/>
      <w:sz w:val="21"/>
      <w:szCs w:val="21"/>
      <w:lang w:bidi="ar-SA"/>
    </w:rPr>
  </w:style>
  <w:style w:type="character" w:customStyle="1" w:styleId="4">
    <w:name w:val="Заголовок №4"/>
    <w:basedOn w:val="a0"/>
    <w:rsid w:val="00132CD7"/>
    <w:rPr>
      <w:rFonts w:ascii="Arial" w:hAnsi="Arial" w:cs="Arial" w:hint="default"/>
      <w:b/>
      <w:bCs/>
      <w:spacing w:val="-10"/>
      <w:sz w:val="23"/>
      <w:szCs w:val="23"/>
      <w:lang w:bidi="ar-SA"/>
    </w:rPr>
  </w:style>
  <w:style w:type="character" w:customStyle="1" w:styleId="14">
    <w:name w:val="Основной текст + Полужирный14"/>
    <w:aliases w:val="Курсив45"/>
    <w:rsid w:val="00132CD7"/>
    <w:rPr>
      <w:b/>
      <w:bCs/>
      <w:i/>
      <w:iCs/>
      <w:sz w:val="21"/>
      <w:szCs w:val="21"/>
      <w:lang w:bidi="ar-SA"/>
    </w:rPr>
  </w:style>
  <w:style w:type="character" w:customStyle="1" w:styleId="33">
    <w:name w:val="Основной текст (3) + Не полужирный"/>
    <w:basedOn w:val="31"/>
    <w:rsid w:val="00132CD7"/>
    <w:rPr>
      <w:b/>
      <w:bCs/>
      <w:sz w:val="17"/>
      <w:szCs w:val="17"/>
      <w:shd w:val="clear" w:color="auto" w:fill="FFFFFF"/>
    </w:rPr>
  </w:style>
  <w:style w:type="table" w:styleId="a9">
    <w:name w:val="Table Grid"/>
    <w:basedOn w:val="a1"/>
    <w:uiPriority w:val="59"/>
    <w:rsid w:val="0044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semiHidden/>
    <w:unhideWhenUsed/>
    <w:rsid w:val="001A601A"/>
    <w:rPr>
      <w:color w:val="0000FF"/>
      <w:u w:val="single"/>
    </w:rPr>
  </w:style>
  <w:style w:type="paragraph" w:styleId="ab">
    <w:name w:val="Normal (Web)"/>
    <w:basedOn w:val="a"/>
    <w:semiHidden/>
    <w:unhideWhenUsed/>
    <w:rsid w:val="001A601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HTML">
    <w:name w:val="HTML Cite"/>
    <w:basedOn w:val="a0"/>
    <w:semiHidden/>
    <w:unhideWhenUsed/>
    <w:rsid w:val="001A601A"/>
    <w:rPr>
      <w:i/>
      <w:iCs/>
    </w:rPr>
  </w:style>
  <w:style w:type="paragraph" w:customStyle="1" w:styleId="nev">
    <w:name w:val="nev"/>
    <w:basedOn w:val="a"/>
    <w:rsid w:val="001A601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933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339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e">
    <w:name w:val="header"/>
    <w:basedOn w:val="a"/>
    <w:link w:val="af"/>
    <w:uiPriority w:val="99"/>
    <w:unhideWhenUsed/>
    <w:rsid w:val="00F933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339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F933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3397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411-1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gro-business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osha.com.ua/ua/zakupivli/dstu-ta-hos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5711904</TotalTime>
  <Pages>12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31</cp:revision>
  <cp:lastPrinted>2018-02-17T23:08:00Z</cp:lastPrinted>
  <dcterms:created xsi:type="dcterms:W3CDTF">2005-12-31T22:11:00Z</dcterms:created>
  <dcterms:modified xsi:type="dcterms:W3CDTF">2022-12-05T12:32:00Z</dcterms:modified>
</cp:coreProperties>
</file>