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E9" w:rsidRPr="00BE154A" w:rsidRDefault="00F877E9" w:rsidP="000B5B85">
      <w:pPr>
        <w:widowControl w:val="0"/>
        <w:autoSpaceDE w:val="0"/>
        <w:autoSpaceDN w:val="0"/>
        <w:adjustRightInd w:val="0"/>
        <w:spacing w:line="360" w:lineRule="auto"/>
        <w:ind w:firstLine="709"/>
        <w:jc w:val="center"/>
        <w:rPr>
          <w:caps/>
        </w:rPr>
      </w:pPr>
      <w:r w:rsidRPr="00BE154A">
        <w:rPr>
          <w:caps/>
        </w:rPr>
        <w:t>міністерство ОСВІТИ І НАУКИ україни</w:t>
      </w:r>
    </w:p>
    <w:p w:rsidR="00F877E9" w:rsidRPr="00BE154A" w:rsidRDefault="00F877E9" w:rsidP="000B5B85">
      <w:pPr>
        <w:widowControl w:val="0"/>
        <w:autoSpaceDE w:val="0"/>
        <w:autoSpaceDN w:val="0"/>
        <w:adjustRightInd w:val="0"/>
        <w:spacing w:line="360" w:lineRule="auto"/>
        <w:ind w:firstLine="709"/>
        <w:jc w:val="center"/>
        <w:rPr>
          <w:caps/>
        </w:rPr>
      </w:pPr>
      <w:r w:rsidRPr="00BE154A">
        <w:rPr>
          <w:caps/>
        </w:rPr>
        <w:t>уманський НАЦІОНАЛЬНИЙ університет САЛІВНИЦТВА</w:t>
      </w:r>
    </w:p>
    <w:p w:rsidR="00F877E9" w:rsidRPr="00BE154A" w:rsidRDefault="00F877E9" w:rsidP="000B5B85">
      <w:pPr>
        <w:widowControl w:val="0"/>
        <w:autoSpaceDE w:val="0"/>
        <w:autoSpaceDN w:val="0"/>
        <w:adjustRightInd w:val="0"/>
        <w:spacing w:line="360" w:lineRule="auto"/>
        <w:ind w:firstLine="709"/>
        <w:jc w:val="center"/>
        <w:rPr>
          <w:caps/>
        </w:rPr>
      </w:pPr>
    </w:p>
    <w:p w:rsidR="00F877E9" w:rsidRPr="00BE154A" w:rsidRDefault="00F877E9" w:rsidP="000B5B85">
      <w:pPr>
        <w:widowControl w:val="0"/>
        <w:autoSpaceDE w:val="0"/>
        <w:autoSpaceDN w:val="0"/>
        <w:adjustRightInd w:val="0"/>
        <w:spacing w:line="360" w:lineRule="auto"/>
        <w:ind w:firstLine="709"/>
        <w:jc w:val="center"/>
        <w:rPr>
          <w:caps/>
        </w:rPr>
      </w:pPr>
    </w:p>
    <w:p w:rsidR="00F877E9" w:rsidRPr="00BE154A" w:rsidRDefault="00F877E9" w:rsidP="000B5B85">
      <w:pPr>
        <w:widowControl w:val="0"/>
        <w:autoSpaceDE w:val="0"/>
        <w:autoSpaceDN w:val="0"/>
        <w:adjustRightInd w:val="0"/>
        <w:spacing w:line="360" w:lineRule="auto"/>
        <w:ind w:firstLine="709"/>
        <w:jc w:val="center"/>
      </w:pPr>
      <w:r w:rsidRPr="00BE154A">
        <w:t>Кафедра генетики, селекції рослин та біотехнології</w:t>
      </w:r>
    </w:p>
    <w:p w:rsidR="00F877E9" w:rsidRPr="00BE154A" w:rsidRDefault="00F877E9" w:rsidP="000B5B85">
      <w:pPr>
        <w:widowControl w:val="0"/>
        <w:autoSpaceDE w:val="0"/>
        <w:autoSpaceDN w:val="0"/>
        <w:adjustRightInd w:val="0"/>
        <w:spacing w:line="360" w:lineRule="auto"/>
        <w:ind w:firstLine="709"/>
      </w:pPr>
    </w:p>
    <w:p w:rsidR="00F877E9" w:rsidRPr="00BE154A" w:rsidRDefault="00F877E9" w:rsidP="000B5B85">
      <w:pPr>
        <w:widowControl w:val="0"/>
        <w:autoSpaceDE w:val="0"/>
        <w:autoSpaceDN w:val="0"/>
        <w:adjustRightInd w:val="0"/>
        <w:spacing w:line="360" w:lineRule="auto"/>
        <w:ind w:firstLine="709"/>
      </w:pPr>
    </w:p>
    <w:p w:rsidR="00F877E9" w:rsidRPr="00BE154A" w:rsidRDefault="00F877E9" w:rsidP="000B5B85">
      <w:pPr>
        <w:widowControl w:val="0"/>
        <w:autoSpaceDE w:val="0"/>
        <w:autoSpaceDN w:val="0"/>
        <w:adjustRightInd w:val="0"/>
        <w:spacing w:line="360" w:lineRule="auto"/>
        <w:ind w:firstLine="709"/>
      </w:pPr>
    </w:p>
    <w:p w:rsidR="00F877E9" w:rsidRPr="00BE154A" w:rsidRDefault="00F877E9" w:rsidP="000B5B85">
      <w:pPr>
        <w:widowControl w:val="0"/>
        <w:autoSpaceDE w:val="0"/>
        <w:autoSpaceDN w:val="0"/>
        <w:adjustRightInd w:val="0"/>
        <w:spacing w:line="360" w:lineRule="auto"/>
        <w:ind w:firstLine="709"/>
      </w:pPr>
    </w:p>
    <w:p w:rsidR="00F877E9" w:rsidRPr="00BE154A" w:rsidRDefault="00F877E9" w:rsidP="000B5B85">
      <w:pPr>
        <w:widowControl w:val="0"/>
        <w:autoSpaceDE w:val="0"/>
        <w:autoSpaceDN w:val="0"/>
        <w:adjustRightInd w:val="0"/>
        <w:spacing w:line="360" w:lineRule="auto"/>
        <w:ind w:firstLine="709"/>
        <w:jc w:val="center"/>
      </w:pPr>
      <w:r w:rsidRPr="00BE154A">
        <w:t>Новак Ж.М.</w:t>
      </w:r>
    </w:p>
    <w:p w:rsidR="00F877E9" w:rsidRPr="00BE154A" w:rsidRDefault="00F877E9" w:rsidP="000B5B85">
      <w:pPr>
        <w:widowControl w:val="0"/>
        <w:autoSpaceDE w:val="0"/>
        <w:autoSpaceDN w:val="0"/>
        <w:adjustRightInd w:val="0"/>
        <w:spacing w:line="360" w:lineRule="auto"/>
        <w:ind w:firstLine="709"/>
        <w:jc w:val="center"/>
      </w:pPr>
    </w:p>
    <w:p w:rsidR="005567CF" w:rsidRDefault="005567CF" w:rsidP="000B5B85">
      <w:pPr>
        <w:widowControl w:val="0"/>
        <w:autoSpaceDE w:val="0"/>
        <w:autoSpaceDN w:val="0"/>
        <w:adjustRightInd w:val="0"/>
        <w:spacing w:line="360" w:lineRule="auto"/>
        <w:ind w:firstLine="709"/>
        <w:jc w:val="center"/>
        <w:rPr>
          <w:lang w:val="ru-RU"/>
        </w:rPr>
      </w:pPr>
    </w:p>
    <w:p w:rsidR="005567CF" w:rsidRDefault="005567CF" w:rsidP="000B5B85">
      <w:pPr>
        <w:widowControl w:val="0"/>
        <w:autoSpaceDE w:val="0"/>
        <w:autoSpaceDN w:val="0"/>
        <w:adjustRightInd w:val="0"/>
        <w:spacing w:line="360" w:lineRule="auto"/>
        <w:ind w:firstLine="709"/>
        <w:jc w:val="center"/>
        <w:rPr>
          <w:lang w:val="ru-RU"/>
        </w:rPr>
      </w:pPr>
    </w:p>
    <w:p w:rsidR="005567CF" w:rsidRPr="005567CF" w:rsidRDefault="005567CF" w:rsidP="000B5B85">
      <w:pPr>
        <w:widowControl w:val="0"/>
        <w:autoSpaceDE w:val="0"/>
        <w:autoSpaceDN w:val="0"/>
        <w:adjustRightInd w:val="0"/>
        <w:spacing w:line="360" w:lineRule="auto"/>
        <w:ind w:firstLine="709"/>
        <w:jc w:val="center"/>
        <w:rPr>
          <w:lang w:val="ru-RU"/>
        </w:rPr>
      </w:pPr>
    </w:p>
    <w:p w:rsidR="00F877E9" w:rsidRPr="00BE154A" w:rsidRDefault="00F877E9" w:rsidP="000B5B85">
      <w:pPr>
        <w:widowControl w:val="0"/>
        <w:autoSpaceDE w:val="0"/>
        <w:autoSpaceDN w:val="0"/>
        <w:adjustRightInd w:val="0"/>
        <w:spacing w:line="360" w:lineRule="auto"/>
        <w:ind w:firstLine="709"/>
        <w:jc w:val="center"/>
      </w:pPr>
      <w:bookmarkStart w:id="0" w:name="_GoBack"/>
      <w:bookmarkEnd w:id="0"/>
    </w:p>
    <w:p w:rsidR="00F877E9" w:rsidRPr="00BE154A" w:rsidRDefault="00F877E9" w:rsidP="000B5B85">
      <w:pPr>
        <w:widowControl w:val="0"/>
        <w:autoSpaceDE w:val="0"/>
        <w:autoSpaceDN w:val="0"/>
        <w:adjustRightInd w:val="0"/>
        <w:spacing w:line="360" w:lineRule="auto"/>
        <w:ind w:firstLine="709"/>
        <w:jc w:val="center"/>
        <w:rPr>
          <w:b/>
          <w:caps/>
        </w:rPr>
      </w:pPr>
      <w:r w:rsidRPr="00BE154A">
        <w:rPr>
          <w:b/>
          <w:caps/>
          <w:color w:val="000000"/>
        </w:rPr>
        <w:t xml:space="preserve"> </w:t>
      </w:r>
    </w:p>
    <w:p w:rsidR="00F877E9" w:rsidRPr="00BE154A" w:rsidRDefault="00F877E9" w:rsidP="000B5B85">
      <w:pPr>
        <w:widowControl w:val="0"/>
        <w:autoSpaceDE w:val="0"/>
        <w:autoSpaceDN w:val="0"/>
        <w:adjustRightInd w:val="0"/>
        <w:spacing w:line="360" w:lineRule="auto"/>
        <w:ind w:firstLine="709"/>
        <w:jc w:val="center"/>
        <w:rPr>
          <w:b/>
          <w:caps/>
        </w:rPr>
      </w:pPr>
    </w:p>
    <w:p w:rsidR="00F877E9" w:rsidRPr="00BE154A" w:rsidRDefault="00F877E9" w:rsidP="000B5B85">
      <w:pPr>
        <w:widowControl w:val="0"/>
        <w:autoSpaceDE w:val="0"/>
        <w:autoSpaceDN w:val="0"/>
        <w:adjustRightInd w:val="0"/>
        <w:spacing w:line="360" w:lineRule="auto"/>
        <w:ind w:firstLine="709"/>
        <w:jc w:val="center"/>
      </w:pPr>
      <w:r w:rsidRPr="00BE154A">
        <w:t>Методичні рекомендації для самостійної роботи студентів з дисципліни «</w:t>
      </w:r>
      <w:r w:rsidR="00660C18" w:rsidRPr="00660C18">
        <w:t>Управління формуванням насіннєвої продуктивності</w:t>
      </w:r>
      <w:r w:rsidRPr="00BE154A">
        <w:t xml:space="preserve">» для студентів денної форми навчання за спеціальністю 201 «Агрономія» вищих аграрних закладів освіти </w:t>
      </w:r>
      <w:r w:rsidRPr="00BE154A">
        <w:rPr>
          <w:lang w:val="en-US"/>
        </w:rPr>
        <w:t>IV</w:t>
      </w:r>
      <w:r w:rsidRPr="005567CF">
        <w:t xml:space="preserve"> </w:t>
      </w:r>
      <w:r w:rsidRPr="00BE154A">
        <w:t>рівня акредитації</w:t>
      </w:r>
    </w:p>
    <w:p w:rsidR="00F877E9" w:rsidRPr="00BE154A" w:rsidRDefault="00F877E9" w:rsidP="000B5B85">
      <w:pPr>
        <w:widowControl w:val="0"/>
        <w:autoSpaceDE w:val="0"/>
        <w:autoSpaceDN w:val="0"/>
        <w:adjustRightInd w:val="0"/>
        <w:spacing w:line="360" w:lineRule="auto"/>
        <w:ind w:firstLine="709"/>
        <w:jc w:val="center"/>
        <w:rPr>
          <w:b/>
        </w:rPr>
      </w:pPr>
    </w:p>
    <w:p w:rsidR="00F877E9" w:rsidRPr="00BE154A" w:rsidRDefault="00F877E9" w:rsidP="000B5B85">
      <w:pPr>
        <w:widowControl w:val="0"/>
        <w:autoSpaceDE w:val="0"/>
        <w:autoSpaceDN w:val="0"/>
        <w:adjustRightInd w:val="0"/>
        <w:spacing w:line="360" w:lineRule="auto"/>
        <w:ind w:firstLine="709"/>
        <w:jc w:val="center"/>
        <w:rPr>
          <w:b/>
        </w:rPr>
      </w:pPr>
    </w:p>
    <w:p w:rsidR="00F877E9" w:rsidRPr="00BE154A" w:rsidRDefault="00F877E9" w:rsidP="000B5B85">
      <w:pPr>
        <w:widowControl w:val="0"/>
        <w:autoSpaceDE w:val="0"/>
        <w:autoSpaceDN w:val="0"/>
        <w:adjustRightInd w:val="0"/>
        <w:spacing w:line="360" w:lineRule="auto"/>
        <w:ind w:firstLine="709"/>
        <w:jc w:val="center"/>
        <w:rPr>
          <w:b/>
        </w:rPr>
      </w:pPr>
    </w:p>
    <w:p w:rsidR="00F877E9" w:rsidRDefault="00F877E9" w:rsidP="000B5B85">
      <w:pPr>
        <w:widowControl w:val="0"/>
        <w:autoSpaceDE w:val="0"/>
        <w:autoSpaceDN w:val="0"/>
        <w:adjustRightInd w:val="0"/>
        <w:spacing w:line="360" w:lineRule="auto"/>
        <w:ind w:firstLine="709"/>
        <w:jc w:val="center"/>
        <w:rPr>
          <w:b/>
        </w:rPr>
      </w:pPr>
    </w:p>
    <w:p w:rsidR="00474991" w:rsidRDefault="00474991" w:rsidP="000B5B85">
      <w:pPr>
        <w:widowControl w:val="0"/>
        <w:autoSpaceDE w:val="0"/>
        <w:autoSpaceDN w:val="0"/>
        <w:adjustRightInd w:val="0"/>
        <w:spacing w:line="360" w:lineRule="auto"/>
        <w:ind w:firstLine="709"/>
        <w:jc w:val="center"/>
        <w:rPr>
          <w:b/>
        </w:rPr>
      </w:pPr>
    </w:p>
    <w:p w:rsidR="00474991" w:rsidRPr="00BE154A" w:rsidRDefault="00474991" w:rsidP="000B5B85">
      <w:pPr>
        <w:widowControl w:val="0"/>
        <w:autoSpaceDE w:val="0"/>
        <w:autoSpaceDN w:val="0"/>
        <w:adjustRightInd w:val="0"/>
        <w:spacing w:line="360" w:lineRule="auto"/>
        <w:ind w:firstLine="709"/>
        <w:jc w:val="center"/>
        <w:rPr>
          <w:b/>
        </w:rPr>
      </w:pPr>
    </w:p>
    <w:p w:rsidR="00F877E9" w:rsidRPr="00BE154A" w:rsidRDefault="00F877E9" w:rsidP="000B5B85">
      <w:pPr>
        <w:widowControl w:val="0"/>
        <w:autoSpaceDE w:val="0"/>
        <w:autoSpaceDN w:val="0"/>
        <w:adjustRightInd w:val="0"/>
        <w:spacing w:line="360" w:lineRule="auto"/>
        <w:ind w:firstLine="709"/>
        <w:jc w:val="center"/>
        <w:rPr>
          <w:b/>
        </w:rPr>
      </w:pPr>
    </w:p>
    <w:p w:rsidR="00F877E9" w:rsidRPr="00BE154A" w:rsidRDefault="00F877E9" w:rsidP="000B5B85">
      <w:pPr>
        <w:widowControl w:val="0"/>
        <w:autoSpaceDE w:val="0"/>
        <w:autoSpaceDN w:val="0"/>
        <w:adjustRightInd w:val="0"/>
        <w:spacing w:line="360" w:lineRule="auto"/>
        <w:ind w:firstLine="709"/>
        <w:jc w:val="center"/>
        <w:rPr>
          <w:b/>
        </w:rPr>
      </w:pPr>
    </w:p>
    <w:p w:rsidR="00F877E9" w:rsidRPr="00D12D27" w:rsidRDefault="00F877E9" w:rsidP="000B5B85">
      <w:pPr>
        <w:widowControl w:val="0"/>
        <w:autoSpaceDE w:val="0"/>
        <w:autoSpaceDN w:val="0"/>
        <w:adjustRightInd w:val="0"/>
        <w:spacing w:line="360" w:lineRule="auto"/>
        <w:ind w:firstLine="709"/>
        <w:jc w:val="center"/>
      </w:pPr>
      <w:r w:rsidRPr="00D12D27">
        <w:t>Умань – 201</w:t>
      </w:r>
      <w:r w:rsidR="00660C18" w:rsidRPr="00D12D27">
        <w:t>8</w:t>
      </w:r>
    </w:p>
    <w:p w:rsidR="00BD191D" w:rsidRPr="00BE154A" w:rsidRDefault="00BD191D" w:rsidP="000B5B85">
      <w:pPr>
        <w:spacing w:line="360" w:lineRule="auto"/>
        <w:ind w:firstLine="709"/>
      </w:pPr>
      <w:r w:rsidRPr="00BE154A">
        <w:br w:type="page"/>
      </w:r>
      <w:r w:rsidRPr="00BE154A">
        <w:lastRenderedPageBreak/>
        <w:t xml:space="preserve">Рецензенти: доктор с.-г. наук О. І. </w:t>
      </w:r>
      <w:proofErr w:type="spellStart"/>
      <w:r w:rsidRPr="00BE154A">
        <w:t>Улянич</w:t>
      </w:r>
      <w:proofErr w:type="spellEnd"/>
      <w:r w:rsidRPr="00BE154A">
        <w:t xml:space="preserve"> (Уманський НУС)</w:t>
      </w:r>
    </w:p>
    <w:p w:rsidR="00BD191D" w:rsidRPr="00BE154A" w:rsidRDefault="00BD191D" w:rsidP="000B5B85">
      <w:pPr>
        <w:spacing w:line="360" w:lineRule="auto"/>
        <w:ind w:firstLine="709"/>
        <w:jc w:val="both"/>
      </w:pPr>
      <w:r w:rsidRPr="00BE154A">
        <w:t>кандидат с.-г. наук Ю. В. Новак (Уманський НУС)</w:t>
      </w:r>
    </w:p>
    <w:p w:rsidR="00BD191D" w:rsidRPr="00BE154A" w:rsidRDefault="00BD191D" w:rsidP="000B5B85">
      <w:pPr>
        <w:spacing w:line="360" w:lineRule="auto"/>
        <w:ind w:firstLine="709"/>
        <w:jc w:val="both"/>
      </w:pPr>
    </w:p>
    <w:p w:rsidR="00BD191D" w:rsidRPr="00BE154A" w:rsidRDefault="00BD191D" w:rsidP="000B5B85">
      <w:pPr>
        <w:widowControl w:val="0"/>
        <w:autoSpaceDE w:val="0"/>
        <w:autoSpaceDN w:val="0"/>
        <w:adjustRightInd w:val="0"/>
        <w:spacing w:line="360" w:lineRule="auto"/>
        <w:ind w:firstLine="709"/>
        <w:jc w:val="both"/>
      </w:pPr>
    </w:p>
    <w:p w:rsidR="00BD191D" w:rsidRPr="00BE154A" w:rsidRDefault="00BD191D" w:rsidP="000B5B85">
      <w:pPr>
        <w:widowControl w:val="0"/>
        <w:autoSpaceDE w:val="0"/>
        <w:autoSpaceDN w:val="0"/>
        <w:adjustRightInd w:val="0"/>
        <w:spacing w:line="360" w:lineRule="auto"/>
        <w:ind w:firstLine="709"/>
        <w:jc w:val="both"/>
      </w:pPr>
    </w:p>
    <w:p w:rsidR="00BD191D" w:rsidRPr="00BE154A" w:rsidRDefault="00D16902" w:rsidP="000B5B85">
      <w:pPr>
        <w:widowControl w:val="0"/>
        <w:autoSpaceDE w:val="0"/>
        <w:autoSpaceDN w:val="0"/>
        <w:adjustRightInd w:val="0"/>
        <w:spacing w:line="360" w:lineRule="auto"/>
        <w:ind w:firstLine="709"/>
        <w:jc w:val="both"/>
        <w:rPr>
          <w:i/>
        </w:rPr>
      </w:pPr>
      <w:r w:rsidRPr="00BE154A">
        <w:t>Новак Ж.М.</w:t>
      </w:r>
    </w:p>
    <w:p w:rsidR="00BD191D" w:rsidRPr="00BE154A" w:rsidRDefault="00BD191D" w:rsidP="000B5B85">
      <w:pPr>
        <w:widowControl w:val="0"/>
        <w:autoSpaceDE w:val="0"/>
        <w:autoSpaceDN w:val="0"/>
        <w:adjustRightInd w:val="0"/>
        <w:spacing w:line="360" w:lineRule="auto"/>
        <w:ind w:firstLine="709"/>
        <w:jc w:val="both"/>
      </w:pPr>
    </w:p>
    <w:p w:rsidR="00BD191D" w:rsidRPr="00BE154A" w:rsidRDefault="00BD191D" w:rsidP="000B5B85">
      <w:pPr>
        <w:widowControl w:val="0"/>
        <w:autoSpaceDE w:val="0"/>
        <w:autoSpaceDN w:val="0"/>
        <w:adjustRightInd w:val="0"/>
        <w:spacing w:line="360" w:lineRule="auto"/>
        <w:ind w:firstLine="709"/>
        <w:jc w:val="both"/>
      </w:pPr>
    </w:p>
    <w:p w:rsidR="00BD191D" w:rsidRPr="00BE154A" w:rsidRDefault="00BD191D" w:rsidP="000B5B85">
      <w:pPr>
        <w:widowControl w:val="0"/>
        <w:autoSpaceDE w:val="0"/>
        <w:autoSpaceDN w:val="0"/>
        <w:adjustRightInd w:val="0"/>
        <w:spacing w:line="360" w:lineRule="auto"/>
        <w:ind w:firstLine="709"/>
        <w:jc w:val="both"/>
      </w:pPr>
      <w:r w:rsidRPr="00BE154A">
        <w:t>Методичні рекомендації для самостійної роботи студентів з дисципліни «</w:t>
      </w:r>
      <w:r w:rsidR="00660C18">
        <w:t>Управління формуванням насіннєвої продуктивності</w:t>
      </w:r>
      <w:r w:rsidRPr="00BE154A">
        <w:t xml:space="preserve">» для студентів денної форми навчання за спеціальністю 201 «Агрономія» вищих аграрних закладів освіти </w:t>
      </w:r>
      <w:r w:rsidRPr="00BE154A">
        <w:rPr>
          <w:lang w:val="en-US"/>
        </w:rPr>
        <w:t>IV</w:t>
      </w:r>
      <w:r w:rsidRPr="00BE154A">
        <w:rPr>
          <w:lang w:val="ru-RU"/>
        </w:rPr>
        <w:t xml:space="preserve"> </w:t>
      </w:r>
      <w:r w:rsidRPr="00BE154A">
        <w:t>рівня акредитації. – Умань: УНУС, 201</w:t>
      </w:r>
      <w:r w:rsidR="00660C18">
        <w:t>8</w:t>
      </w:r>
      <w:r w:rsidRPr="00BE154A">
        <w:t>. – 12 с.</w:t>
      </w:r>
    </w:p>
    <w:p w:rsidR="00BD191D" w:rsidRPr="00BE154A" w:rsidRDefault="00BD191D" w:rsidP="000B5B85">
      <w:pPr>
        <w:widowControl w:val="0"/>
        <w:autoSpaceDE w:val="0"/>
        <w:autoSpaceDN w:val="0"/>
        <w:adjustRightInd w:val="0"/>
        <w:spacing w:line="360" w:lineRule="auto"/>
        <w:ind w:firstLine="709"/>
        <w:jc w:val="both"/>
      </w:pPr>
    </w:p>
    <w:p w:rsidR="00BD191D" w:rsidRPr="00BE154A" w:rsidRDefault="00BD191D" w:rsidP="000B5B85">
      <w:pPr>
        <w:widowControl w:val="0"/>
        <w:autoSpaceDE w:val="0"/>
        <w:autoSpaceDN w:val="0"/>
        <w:adjustRightInd w:val="0"/>
        <w:spacing w:line="360" w:lineRule="auto"/>
        <w:ind w:firstLine="709"/>
        <w:jc w:val="both"/>
      </w:pPr>
    </w:p>
    <w:p w:rsidR="00BD191D" w:rsidRPr="00BE154A" w:rsidRDefault="00BD191D" w:rsidP="000B5B85">
      <w:pPr>
        <w:widowControl w:val="0"/>
        <w:autoSpaceDE w:val="0"/>
        <w:autoSpaceDN w:val="0"/>
        <w:adjustRightInd w:val="0"/>
        <w:spacing w:line="360" w:lineRule="auto"/>
        <w:ind w:firstLine="709"/>
        <w:jc w:val="both"/>
      </w:pPr>
    </w:p>
    <w:p w:rsidR="00BD191D" w:rsidRPr="00BE154A" w:rsidRDefault="00BD191D" w:rsidP="000B5B85">
      <w:pPr>
        <w:spacing w:line="360" w:lineRule="auto"/>
        <w:ind w:firstLine="709"/>
        <w:jc w:val="both"/>
      </w:pPr>
      <w:r w:rsidRPr="00BE154A">
        <w:rPr>
          <w:b/>
        </w:rPr>
        <w:t>Рекомендовано до видання</w:t>
      </w:r>
      <w:r w:rsidRPr="00BE154A">
        <w:t xml:space="preserve"> кафедрою генетики, селекції рослин та біотехнології УНУС (протокол № </w:t>
      </w:r>
      <w:r w:rsidR="00660C18">
        <w:t xml:space="preserve"> </w:t>
      </w:r>
      <w:r w:rsidRPr="00BE154A">
        <w:t xml:space="preserve"> від «</w:t>
      </w:r>
      <w:r w:rsidR="00660C18">
        <w:t xml:space="preserve"> </w:t>
      </w:r>
      <w:r w:rsidRPr="00BE154A">
        <w:t xml:space="preserve">» </w:t>
      </w:r>
      <w:r w:rsidR="00660C18">
        <w:t xml:space="preserve">       </w:t>
      </w:r>
      <w:r w:rsidRPr="00BE154A">
        <w:t xml:space="preserve"> 201</w:t>
      </w:r>
      <w:r w:rsidR="00660C18">
        <w:t>8</w:t>
      </w:r>
      <w:r w:rsidRPr="00BE154A">
        <w:t xml:space="preserve"> р.) та методичною комісією факультету агрономії (протокол № </w:t>
      </w:r>
      <w:r w:rsidR="00D16902" w:rsidRPr="00BE154A">
        <w:t xml:space="preserve"> </w:t>
      </w:r>
      <w:r w:rsidRPr="00BE154A">
        <w:t>від «__» ________ 201</w:t>
      </w:r>
      <w:r w:rsidR="00660C18">
        <w:t>8</w:t>
      </w:r>
      <w:r w:rsidRPr="00BE154A">
        <w:t xml:space="preserve"> р.).</w:t>
      </w:r>
    </w:p>
    <w:p w:rsidR="00BD191D" w:rsidRPr="00BE154A" w:rsidRDefault="00BD191D" w:rsidP="000B5B85">
      <w:pPr>
        <w:spacing w:line="360" w:lineRule="auto"/>
        <w:ind w:firstLine="709"/>
      </w:pPr>
      <w:r w:rsidRPr="00BE154A">
        <w:br w:type="page"/>
      </w:r>
    </w:p>
    <w:p w:rsidR="008144EB" w:rsidRPr="00BE154A" w:rsidRDefault="008144EB" w:rsidP="000B5B85">
      <w:pPr>
        <w:spacing w:line="360" w:lineRule="auto"/>
        <w:ind w:firstLine="709"/>
        <w:jc w:val="center"/>
        <w:rPr>
          <w:b/>
          <w:color w:val="000000"/>
        </w:rPr>
      </w:pPr>
      <w:r w:rsidRPr="00BE154A">
        <w:rPr>
          <w:b/>
          <w:color w:val="000000"/>
        </w:rPr>
        <w:lastRenderedPageBreak/>
        <w:t>ЗАГАЛЬНІ ПОЛОЖЕННЯ</w:t>
      </w:r>
    </w:p>
    <w:p w:rsidR="008144EB" w:rsidRPr="00BE154A" w:rsidRDefault="008144EB" w:rsidP="000B5B85">
      <w:pPr>
        <w:spacing w:line="360" w:lineRule="auto"/>
        <w:ind w:firstLine="709"/>
        <w:jc w:val="center"/>
        <w:rPr>
          <w:b/>
          <w:color w:val="000000"/>
        </w:rPr>
      </w:pPr>
    </w:p>
    <w:p w:rsidR="00660C18" w:rsidRDefault="00660C18" w:rsidP="0037220A">
      <w:pPr>
        <w:widowControl w:val="0"/>
        <w:autoSpaceDE w:val="0"/>
        <w:autoSpaceDN w:val="0"/>
        <w:adjustRightInd w:val="0"/>
        <w:spacing w:line="360" w:lineRule="auto"/>
        <w:ind w:firstLine="720"/>
        <w:jc w:val="both"/>
      </w:pPr>
      <w:r>
        <w:t>Управління формуванням насіннєвою продуктивністю – це комплексна дисципліна, яка поєднує як фізіологічні процеси, що відбуваються в рослині під час утворення, формування та дозрівання насіння, так і органи управління виробників та реалізаторів насіння, насіннєві інстанції, та документацію на насіннєву продукцію.</w:t>
      </w:r>
    </w:p>
    <w:p w:rsidR="00660C18" w:rsidRDefault="00660C18" w:rsidP="0037220A">
      <w:pPr>
        <w:pStyle w:val="33"/>
        <w:tabs>
          <w:tab w:val="num" w:pos="0"/>
        </w:tabs>
        <w:spacing w:line="360" w:lineRule="auto"/>
        <w:ind w:left="0" w:firstLine="720"/>
        <w:jc w:val="both"/>
        <w:rPr>
          <w:sz w:val="28"/>
          <w:szCs w:val="28"/>
          <w:lang w:val="uk-UA"/>
        </w:rPr>
      </w:pPr>
      <w:r>
        <w:rPr>
          <w:sz w:val="28"/>
          <w:szCs w:val="28"/>
          <w:lang w:val="uk-UA"/>
        </w:rPr>
        <w:t xml:space="preserve">Вивчення предмету </w:t>
      </w:r>
      <w:r>
        <w:rPr>
          <w:color w:val="000000"/>
          <w:spacing w:val="-2"/>
          <w:sz w:val="28"/>
          <w:szCs w:val="28"/>
          <w:lang w:val="uk-UA"/>
        </w:rPr>
        <w:t>"</w:t>
      </w:r>
      <w:r>
        <w:rPr>
          <w:sz w:val="28"/>
          <w:szCs w:val="28"/>
          <w:lang w:val="uk-UA"/>
        </w:rPr>
        <w:t>Управління насіннєвою продуктивністю</w:t>
      </w:r>
      <w:r>
        <w:rPr>
          <w:color w:val="000000"/>
          <w:spacing w:val="-2"/>
          <w:sz w:val="28"/>
          <w:szCs w:val="28"/>
          <w:lang w:val="uk-UA"/>
        </w:rPr>
        <w:t xml:space="preserve">" </w:t>
      </w:r>
      <w:r>
        <w:rPr>
          <w:sz w:val="28"/>
          <w:szCs w:val="28"/>
          <w:lang w:val="uk-UA"/>
        </w:rPr>
        <w:t xml:space="preserve"> базується на  попередньому вивченні </w:t>
      </w:r>
      <w:r>
        <w:rPr>
          <w:color w:val="000000"/>
          <w:spacing w:val="-2"/>
          <w:sz w:val="28"/>
          <w:szCs w:val="28"/>
          <w:lang w:val="uk-UA"/>
        </w:rPr>
        <w:t>н</w:t>
      </w:r>
      <w:r>
        <w:rPr>
          <w:bCs/>
          <w:iCs/>
          <w:sz w:val="28"/>
          <w:szCs w:val="28"/>
          <w:lang w:val="uk-UA"/>
        </w:rPr>
        <w:t>асіннєзнавства, насінництва, генетики, селекції гетерозисних гібридів, спеціальної генетики,</w:t>
      </w:r>
      <w:r>
        <w:rPr>
          <w:sz w:val="28"/>
          <w:szCs w:val="28"/>
          <w:lang w:val="uk-UA"/>
        </w:rPr>
        <w:t xml:space="preserve"> ботаніки (систематики, морфології та анатомії), фізіології рослин, ґрунтознавства, загального землеробства, рослинництва, агрохімії, механізації та агрометеорології. </w:t>
      </w:r>
    </w:p>
    <w:p w:rsidR="00660C18" w:rsidRDefault="00660C18" w:rsidP="0037220A">
      <w:pPr>
        <w:pStyle w:val="a3"/>
        <w:spacing w:line="360" w:lineRule="auto"/>
        <w:ind w:firstLine="720"/>
        <w:jc w:val="both"/>
        <w:rPr>
          <w:sz w:val="28"/>
          <w:szCs w:val="28"/>
          <w:lang w:val="uk-UA"/>
        </w:rPr>
      </w:pPr>
      <w:r w:rsidRPr="00660C18">
        <w:rPr>
          <w:sz w:val="28"/>
          <w:szCs w:val="28"/>
          <w:lang w:val="uk-UA"/>
        </w:rPr>
        <w:t>Знання з управління насіннєвою продуктивністю дають можливість агроному - насіннєводу вирощувати насіння сільськогосподарських культур високої посівної якості та врожайної властивості та високої сортової чистоти.</w:t>
      </w:r>
    </w:p>
    <w:p w:rsidR="0037220A" w:rsidRDefault="0037220A" w:rsidP="0037220A">
      <w:pPr>
        <w:spacing w:line="360" w:lineRule="auto"/>
        <w:ind w:firstLine="720"/>
        <w:jc w:val="both"/>
      </w:pPr>
      <w:r>
        <w:t>З агротехнологічної та виробничо-господарської точки зору основне завдання галузі насінництва, як зернових, так і інших сільськогосподарських культур, полягає у розмноженні (виробництві) насіння високоврожайних сортів, у збереженні та поліпшенні його чистосортності та врожайних властивостей. Від ефективності функціонування системи насінництва зернових культур залежить рівень ефективності важливої та невід’ємної складової системи зерновиробництва – процесу сортозаміни та сортооновлення.</w:t>
      </w:r>
    </w:p>
    <w:p w:rsidR="0037220A" w:rsidRDefault="0037220A" w:rsidP="0037220A">
      <w:pPr>
        <w:spacing w:line="360" w:lineRule="auto"/>
        <w:ind w:firstLine="720"/>
        <w:jc w:val="both"/>
      </w:pPr>
      <w:r>
        <w:t>В Україні, в роки становлення ринкової системи господарювання, галузь насінництва сільськогосподарських культур терпить корінні зміни та характеризується трансформаційними процесами та практично повним переходом на промислово-інноваційну основу.</w:t>
      </w:r>
    </w:p>
    <w:p w:rsidR="0037220A" w:rsidRDefault="0037220A" w:rsidP="0037220A">
      <w:pPr>
        <w:spacing w:line="360" w:lineRule="auto"/>
        <w:ind w:firstLine="720"/>
        <w:jc w:val="both"/>
      </w:pPr>
      <w:r>
        <w:t xml:space="preserve">Процеси спеціалізації в галузі насінництва сільськогосподарських культур створюють умови більш ефективного використання науково-інноваційного потенціалу, кваліфікованих спеціалістів та спеціалізовані </w:t>
      </w:r>
      <w:r>
        <w:lastRenderedPageBreak/>
        <w:t>установи із виробництва, зберігання та обробки посівного матеріалу, в наслідок чого істотно скорочуються затрати ручної праці на виробництві (особливо в первинних ланках насінництва).</w:t>
      </w:r>
    </w:p>
    <w:p w:rsidR="0037220A" w:rsidRDefault="0037220A" w:rsidP="0037220A">
      <w:pPr>
        <w:spacing w:line="360" w:lineRule="auto"/>
        <w:ind w:firstLine="720"/>
        <w:jc w:val="both"/>
      </w:pPr>
      <w:r>
        <w:t>Господарсько-економічні та організаційно-правові відносини в галузі насінництва сільськогосподарських культур сьогоднішніх умовах формування ринкових відносин в нашій державі регламентуються Законом України «Про насіння і садивний матеріал», Законом України «Про охорону прав на сорти рослин», Законом України «Про карантин рослин», Державними стандартами України: ДСТУ 2240-93 «Насіння сільськогосподарських культур. Сортові та посівні якості», ДСТУ 2949-94 «Насіння сільськогосподарських культур. Терміни та визначення», ДСТУ 4138-2002 «Насіння сільськогосподарських культур. Методи визначення якості», а також Державним реєстром сортів рослин України та Державним реєстром виробників насіння і садивного матеріалу.</w:t>
      </w:r>
    </w:p>
    <w:p w:rsidR="0037220A" w:rsidRDefault="0037220A" w:rsidP="0037220A">
      <w:pPr>
        <w:spacing w:line="360" w:lineRule="auto"/>
        <w:ind w:firstLine="720"/>
        <w:jc w:val="both"/>
      </w:pPr>
      <w:r>
        <w:t xml:space="preserve">Закон України «Про насіння і садивний матеріал» визначає правові, організаційні та фінансові засади функціонування ринку насіння і садивного матеріалу, вимоги щодо його вирощування, підготовки, </w:t>
      </w:r>
      <w:proofErr w:type="spellStart"/>
      <w:r>
        <w:t>затарювання</w:t>
      </w:r>
      <w:proofErr w:type="spellEnd"/>
      <w:r>
        <w:t>, торгівлі, сортових і посівних характеристик, а також повноваження державних органів, права і обов’язки юридичних і фізичних осіб у сфері обігу насіння, здійснення державного контролю та нагляду за ним.</w:t>
      </w:r>
    </w:p>
    <w:p w:rsidR="0037220A" w:rsidRDefault="0037220A" w:rsidP="0037220A">
      <w:pPr>
        <w:spacing w:line="360" w:lineRule="auto"/>
        <w:ind w:firstLine="720"/>
        <w:jc w:val="both"/>
      </w:pPr>
      <w:r>
        <w:t>Закон України «Про охорону прав на сорти рослин» регулює майнові та немайнові відносини між виробниками та власниками сорту пов’язані з необхідністю захисту прав на сорти рослин.</w:t>
      </w:r>
    </w:p>
    <w:p w:rsidR="0037220A" w:rsidRDefault="0037220A" w:rsidP="0037220A">
      <w:pPr>
        <w:spacing w:line="360" w:lineRule="auto"/>
        <w:ind w:firstLine="720"/>
        <w:jc w:val="both"/>
      </w:pPr>
      <w:r>
        <w:t>Закон України «Про карантин рослин» визначає основи карантину рослин та направлений на протидію занесенню і поширенню в Україні шкідливих організмів.</w:t>
      </w:r>
    </w:p>
    <w:p w:rsidR="0037220A" w:rsidRDefault="0037220A" w:rsidP="0037220A">
      <w:pPr>
        <w:spacing w:line="360" w:lineRule="auto"/>
        <w:ind w:firstLine="720"/>
        <w:jc w:val="both"/>
      </w:pPr>
      <w:r>
        <w:t xml:space="preserve">З метою підвищення контролю за якістю виробленої та реалізованої продукції галузі насінництва сільськогосподарських культур, було розроблено та законодавчо затверджено Державні стандарти України: ДСТУ 2240-93, ДСТУ 2949-94 та ДСТУ 4138-2002. Прийняті державні стандарти </w:t>
      </w:r>
      <w:r>
        <w:lastRenderedPageBreak/>
        <w:t>допомагають Державній інспекції сільського господарства України більш ефективніше виконувати функцію контролю за виробленим, сертифікованим та реалізованим насінням, а насіннєвим господарствам здійснювати господарсько-економічну діяльність відповідно до визначених нормативно-правових вимог.</w:t>
      </w:r>
    </w:p>
    <w:p w:rsidR="0037220A" w:rsidRDefault="0037220A" w:rsidP="0037220A">
      <w:pPr>
        <w:spacing w:line="360" w:lineRule="auto"/>
        <w:ind w:firstLine="720"/>
        <w:jc w:val="both"/>
      </w:pPr>
      <w:r>
        <w:t>Одним з важливих кроків у подальшому розвитку галузі насінництва, як зернових, так і всіх сільськогосподарських культур стала трансформація національної схеми сертифікації сортового насіння до схеми міжнародної сертифікації Організації економічного співробітництва та розвитку (ОЕСР).</w:t>
      </w:r>
    </w:p>
    <w:p w:rsidR="0037220A" w:rsidRDefault="0037220A" w:rsidP="0037220A">
      <w:pPr>
        <w:spacing w:line="360" w:lineRule="auto"/>
        <w:ind w:firstLine="720"/>
        <w:jc w:val="both"/>
      </w:pPr>
      <w:r>
        <w:t xml:space="preserve">Відповідно до Закону України «Про насіння і садивний матеріал»  система насінництва та </w:t>
      </w:r>
      <w:proofErr w:type="spellStart"/>
      <w:r>
        <w:t>розсадництва</w:t>
      </w:r>
      <w:proofErr w:type="spellEnd"/>
      <w:r>
        <w:t xml:space="preserve"> складається з ланок добазового, базового і сертифікованого насіння та </w:t>
      </w:r>
      <w:proofErr w:type="spellStart"/>
      <w:r>
        <w:t>розсадництва</w:t>
      </w:r>
      <w:proofErr w:type="spellEnd"/>
      <w:r>
        <w:t xml:space="preserve">, страхових і державного резервного насіннєвих фондів. </w:t>
      </w:r>
    </w:p>
    <w:p w:rsidR="0037220A" w:rsidRPr="0037220A" w:rsidRDefault="0037220A" w:rsidP="0037220A">
      <w:pPr>
        <w:spacing w:line="360" w:lineRule="auto"/>
        <w:ind w:firstLine="720"/>
        <w:jc w:val="both"/>
      </w:pPr>
      <w:proofErr w:type="spellStart"/>
      <w:r w:rsidRPr="0037220A">
        <w:t>Добазове</w:t>
      </w:r>
      <w:proofErr w:type="spellEnd"/>
      <w:r w:rsidRPr="0037220A">
        <w:t xml:space="preserve"> насіння (оригінальне або первинне насінництво) – насіння первинних ланок насінництва, яке використовують для подальшого його розмноження і отримання базового насіння. Процес виробництва добазового посівного матеріалу складається із послідовного розмноження кращих зразків розсадника добору (РД), розсадника випробування сімей 1-го року (РВ1), розсадника випробування сімей 2-го року (РВ2) та розсадника розмноження 1-го (Р1) та 2-го (Р2) років.</w:t>
      </w:r>
    </w:p>
    <w:p w:rsidR="0037220A" w:rsidRPr="0037220A" w:rsidRDefault="0037220A" w:rsidP="0037220A">
      <w:pPr>
        <w:spacing w:line="360" w:lineRule="auto"/>
        <w:ind w:firstLine="720"/>
        <w:jc w:val="both"/>
      </w:pPr>
      <w:r w:rsidRPr="0037220A">
        <w:t>Базове насіння (елітне насінництво) – насіння отримане від послідовного розмноження добазового насіння, складається із виробництва суперелітного та елітного насіння.</w:t>
      </w:r>
    </w:p>
    <w:p w:rsidR="0037220A" w:rsidRPr="0037220A" w:rsidRDefault="0037220A" w:rsidP="0037220A">
      <w:pPr>
        <w:pStyle w:val="a3"/>
        <w:spacing w:line="360" w:lineRule="auto"/>
        <w:ind w:firstLine="720"/>
        <w:jc w:val="both"/>
        <w:rPr>
          <w:sz w:val="28"/>
          <w:szCs w:val="28"/>
          <w:lang w:val="uk-UA"/>
        </w:rPr>
      </w:pPr>
      <w:r w:rsidRPr="0037220A">
        <w:rPr>
          <w:sz w:val="28"/>
          <w:szCs w:val="28"/>
          <w:lang w:val="uk-UA"/>
        </w:rPr>
        <w:t>Сертифіковане насіння (репродукційне насінництво) – насіння, отримане від послідовного розмноження добазового насіння сільськогосподарських культур, скрадається з сертифікованого насіння 1-го та наступних років.</w:t>
      </w:r>
    </w:p>
    <w:p w:rsidR="0037220A" w:rsidRPr="0037220A" w:rsidRDefault="0037220A" w:rsidP="0037220A">
      <w:pPr>
        <w:pStyle w:val="150"/>
        <w:shd w:val="clear" w:color="auto" w:fill="auto"/>
        <w:spacing w:after="0" w:line="360" w:lineRule="auto"/>
        <w:ind w:right="160" w:firstLine="720"/>
        <w:rPr>
          <w:rFonts w:ascii="Times New Roman" w:hAnsi="Times New Roman" w:cs="Times New Roman"/>
          <w:sz w:val="28"/>
          <w:szCs w:val="28"/>
          <w:lang w:val="uk-UA"/>
        </w:rPr>
      </w:pPr>
      <w:r w:rsidRPr="0037220A">
        <w:rPr>
          <w:rFonts w:ascii="Times New Roman" w:hAnsi="Times New Roman" w:cs="Times New Roman"/>
          <w:sz w:val="28"/>
          <w:szCs w:val="28"/>
          <w:lang w:val="uk-UA"/>
        </w:rPr>
        <w:t>Вимоги до насінництва еліти</w:t>
      </w:r>
    </w:p>
    <w:p w:rsidR="0037220A" w:rsidRPr="0037220A" w:rsidRDefault="0037220A" w:rsidP="0037220A">
      <w:pPr>
        <w:pStyle w:val="a3"/>
        <w:spacing w:after="0" w:line="360" w:lineRule="auto"/>
        <w:ind w:right="160" w:firstLine="720"/>
        <w:jc w:val="both"/>
        <w:rPr>
          <w:sz w:val="28"/>
          <w:szCs w:val="28"/>
          <w:lang w:val="uk-UA"/>
        </w:rPr>
      </w:pPr>
      <w:r w:rsidRPr="0037220A">
        <w:rPr>
          <w:sz w:val="28"/>
          <w:szCs w:val="28"/>
          <w:lang w:val="uk-UA"/>
        </w:rPr>
        <w:lastRenderedPageBreak/>
        <w:t>Згідно із Законом України "Про насіння і садивний</w:t>
      </w:r>
      <w:r w:rsidRPr="0037220A">
        <w:rPr>
          <w:rStyle w:val="17"/>
          <w:b w:val="0"/>
          <w:sz w:val="28"/>
          <w:szCs w:val="28"/>
          <w:lang w:val="uk-UA"/>
        </w:rPr>
        <w:t xml:space="preserve"> матеріал"</w:t>
      </w:r>
      <w:r w:rsidRPr="0037220A">
        <w:rPr>
          <w:sz w:val="28"/>
          <w:szCs w:val="28"/>
          <w:lang w:val="uk-UA"/>
        </w:rPr>
        <w:t xml:space="preserve"> оновлення елітного насіння та його розмноження організовано за такою схемою</w:t>
      </w:r>
    </w:p>
    <w:p w:rsidR="0037220A" w:rsidRPr="0037220A" w:rsidRDefault="0037220A" w:rsidP="0037220A">
      <w:pPr>
        <w:pStyle w:val="a3"/>
        <w:spacing w:after="0" w:line="360" w:lineRule="auto"/>
        <w:ind w:right="160" w:firstLine="720"/>
        <w:jc w:val="both"/>
        <w:rPr>
          <w:sz w:val="28"/>
          <w:szCs w:val="28"/>
          <w:lang w:val="uk-UA"/>
        </w:rPr>
      </w:pPr>
      <w:r w:rsidRPr="0037220A">
        <w:rPr>
          <w:rStyle w:val="16"/>
          <w:b w:val="0"/>
          <w:i w:val="0"/>
          <w:sz w:val="28"/>
          <w:szCs w:val="28"/>
          <w:lang w:val="uk-UA"/>
        </w:rPr>
        <w:t>Первинне насінництво</w:t>
      </w:r>
      <w:r w:rsidRPr="0037220A">
        <w:rPr>
          <w:sz w:val="28"/>
          <w:szCs w:val="28"/>
          <w:lang w:val="uk-UA"/>
        </w:rPr>
        <w:t xml:space="preserve"> (виробництво оригінального насіння) як правило, ведеться безпосередньо оригінатором або власником сорту В окремих випадках цим можуть займатись й інші науково-дослідні установи але </w:t>
      </w:r>
      <w:proofErr w:type="spellStart"/>
      <w:r w:rsidRPr="0037220A">
        <w:rPr>
          <w:sz w:val="28"/>
          <w:szCs w:val="28"/>
          <w:lang w:val="uk-UA"/>
        </w:rPr>
        <w:t>обовязково</w:t>
      </w:r>
      <w:proofErr w:type="spellEnd"/>
      <w:r w:rsidRPr="0037220A">
        <w:rPr>
          <w:sz w:val="28"/>
          <w:szCs w:val="28"/>
          <w:lang w:val="uk-UA"/>
        </w:rPr>
        <w:t xml:space="preserve"> за згодою й методикою </w:t>
      </w:r>
      <w:proofErr w:type="spellStart"/>
      <w:r w:rsidRPr="0037220A">
        <w:rPr>
          <w:sz w:val="28"/>
          <w:szCs w:val="28"/>
          <w:lang w:val="uk-UA"/>
        </w:rPr>
        <w:t>автора-орипнатора</w:t>
      </w:r>
      <w:proofErr w:type="spellEnd"/>
      <w:r w:rsidRPr="0037220A">
        <w:rPr>
          <w:sz w:val="28"/>
          <w:szCs w:val="28"/>
          <w:lang w:val="uk-UA"/>
        </w:rPr>
        <w:t xml:space="preserve"> сорту і </w:t>
      </w:r>
      <w:r w:rsidRPr="0037220A">
        <w:rPr>
          <w:sz w:val="28"/>
          <w:szCs w:val="28"/>
          <w:vertAlign w:val="subscript"/>
          <w:lang w:val="uk-UA"/>
        </w:rPr>
        <w:t>П1</w:t>
      </w:r>
      <w:r w:rsidRPr="0037220A">
        <w:rPr>
          <w:sz w:val="28"/>
          <w:szCs w:val="28"/>
          <w:lang w:val="uk-UA"/>
        </w:rPr>
        <w:t xml:space="preserve">д його контролем, про що зазначається у відповідному договорі. Реалізація </w:t>
      </w:r>
      <w:proofErr w:type="spellStart"/>
      <w:r w:rsidRPr="0037220A">
        <w:rPr>
          <w:sz w:val="28"/>
          <w:szCs w:val="28"/>
          <w:lang w:val="uk-UA"/>
        </w:rPr>
        <w:t>насшш</w:t>
      </w:r>
      <w:proofErr w:type="spellEnd"/>
      <w:r w:rsidRPr="0037220A">
        <w:rPr>
          <w:sz w:val="28"/>
          <w:szCs w:val="28"/>
          <w:lang w:val="uk-UA"/>
        </w:rPr>
        <w:t xml:space="preserve"> розсадників розмноження, </w:t>
      </w:r>
      <w:proofErr w:type="spellStart"/>
      <w:r w:rsidRPr="0037220A">
        <w:rPr>
          <w:sz w:val="28"/>
          <w:szCs w:val="28"/>
          <w:lang w:val="uk-UA"/>
        </w:rPr>
        <w:t>суперел.ти</w:t>
      </w:r>
      <w:proofErr w:type="spellEnd"/>
      <w:r w:rsidRPr="0037220A">
        <w:rPr>
          <w:sz w:val="28"/>
          <w:szCs w:val="28"/>
          <w:lang w:val="uk-UA"/>
        </w:rPr>
        <w:t xml:space="preserve"> не </w:t>
      </w:r>
      <w:proofErr w:type="spellStart"/>
      <w:r w:rsidRPr="0037220A">
        <w:rPr>
          <w:sz w:val="28"/>
          <w:szCs w:val="28"/>
          <w:lang w:val="uk-UA"/>
        </w:rPr>
        <w:t>орипнаторами</w:t>
      </w:r>
      <w:proofErr w:type="spellEnd"/>
      <w:r w:rsidRPr="0037220A">
        <w:rPr>
          <w:sz w:val="28"/>
          <w:szCs w:val="28"/>
          <w:lang w:val="uk-UA"/>
        </w:rPr>
        <w:t xml:space="preserve"> сортів "</w:t>
      </w:r>
      <w:proofErr w:type="spellStart"/>
      <w:r w:rsidRPr="0037220A">
        <w:rPr>
          <w:sz w:val="28"/>
          <w:szCs w:val="28"/>
          <w:lang w:val="uk-UA"/>
        </w:rPr>
        <w:t>егл</w:t>
      </w:r>
      <w:proofErr w:type="spellEnd"/>
      <w:r w:rsidRPr="0037220A">
        <w:rPr>
          <w:sz w:val="28"/>
          <w:szCs w:val="28"/>
          <w:lang w:val="uk-UA"/>
        </w:rPr>
        <w:t xml:space="preserve"> " </w:t>
      </w:r>
      <w:proofErr w:type="spellStart"/>
      <w:r w:rsidRPr="0037220A">
        <w:rPr>
          <w:sz w:val="28"/>
          <w:szCs w:val="28"/>
          <w:lang w:val="uk-UA"/>
        </w:rPr>
        <w:t>тується</w:t>
      </w:r>
      <w:proofErr w:type="spellEnd"/>
      <w:r w:rsidRPr="0037220A">
        <w:rPr>
          <w:sz w:val="28"/>
          <w:szCs w:val="28"/>
          <w:lang w:val="uk-UA"/>
        </w:rPr>
        <w:t xml:space="preserve"> ліцензійною угодою. Первинне насінництво складається з добору вихідного матеріалу кращих типових рослин, </w:t>
      </w:r>
      <w:proofErr w:type="spellStart"/>
      <w:r w:rsidRPr="0037220A">
        <w:rPr>
          <w:sz w:val="28"/>
          <w:szCs w:val="28"/>
          <w:lang w:val="uk-UA"/>
        </w:rPr>
        <w:t>оцшки</w:t>
      </w:r>
      <w:proofErr w:type="spellEnd"/>
      <w:r w:rsidRPr="0037220A">
        <w:rPr>
          <w:sz w:val="28"/>
          <w:szCs w:val="28"/>
          <w:lang w:val="uk-UA"/>
        </w:rPr>
        <w:t xml:space="preserve"> за потомством та попереднього розмноження. До ланки первинного насінництва входять розсадники випробування </w:t>
      </w:r>
      <w:proofErr w:type="spellStart"/>
      <w:r w:rsidRPr="0037220A">
        <w:rPr>
          <w:sz w:val="28"/>
          <w:szCs w:val="28"/>
          <w:lang w:val="uk-UA"/>
        </w:rPr>
        <w:t>потомств</w:t>
      </w:r>
      <w:proofErr w:type="spellEnd"/>
      <w:r w:rsidRPr="0037220A">
        <w:rPr>
          <w:sz w:val="28"/>
          <w:szCs w:val="28"/>
          <w:lang w:val="uk-UA"/>
        </w:rPr>
        <w:t xml:space="preserve"> першого і другого року та </w:t>
      </w:r>
      <w:proofErr w:type="spellStart"/>
      <w:r w:rsidRPr="0037220A">
        <w:rPr>
          <w:sz w:val="28"/>
          <w:szCs w:val="28"/>
          <w:lang w:val="uk-UA"/>
        </w:rPr>
        <w:t>насшня</w:t>
      </w:r>
      <w:proofErr w:type="spellEnd"/>
      <w:r w:rsidRPr="0037220A">
        <w:rPr>
          <w:sz w:val="28"/>
          <w:szCs w:val="28"/>
          <w:lang w:val="uk-UA"/>
        </w:rPr>
        <w:t xml:space="preserve"> розсадника розмноження першого року.</w:t>
      </w:r>
    </w:p>
    <w:p w:rsidR="0037220A" w:rsidRPr="0037220A" w:rsidRDefault="0037220A" w:rsidP="0037220A">
      <w:pPr>
        <w:pStyle w:val="130"/>
        <w:shd w:val="clear" w:color="auto" w:fill="auto"/>
        <w:spacing w:line="360" w:lineRule="auto"/>
        <w:ind w:right="160" w:firstLine="720"/>
        <w:jc w:val="both"/>
        <w:rPr>
          <w:rFonts w:ascii="Times New Roman" w:hAnsi="Times New Roman" w:cs="Times New Roman"/>
          <w:sz w:val="28"/>
          <w:szCs w:val="28"/>
          <w:lang w:val="uk-UA"/>
        </w:rPr>
      </w:pPr>
      <w:r w:rsidRPr="0037220A">
        <w:rPr>
          <w:rStyle w:val="16"/>
          <w:rFonts w:ascii="Times New Roman" w:hAnsi="Times New Roman" w:cs="Times New Roman"/>
          <w:b w:val="0"/>
          <w:i w:val="0"/>
          <w:sz w:val="28"/>
          <w:szCs w:val="28"/>
          <w:lang w:val="uk-UA"/>
        </w:rPr>
        <w:t>Елітне насінництво</w:t>
      </w:r>
      <w:r w:rsidRPr="0037220A">
        <w:rPr>
          <w:rFonts w:ascii="Times New Roman" w:hAnsi="Times New Roman" w:cs="Times New Roman"/>
          <w:sz w:val="28"/>
          <w:szCs w:val="28"/>
          <w:lang w:val="uk-UA"/>
        </w:rPr>
        <w:t xml:space="preserve"> (розсадник розмноження другого і третього року проводиться досл1дними господарствами, окремими учбовими </w:t>
      </w:r>
      <w:proofErr w:type="spellStart"/>
      <w:r w:rsidRPr="0037220A">
        <w:rPr>
          <w:rFonts w:ascii="Times New Roman" w:hAnsi="Times New Roman" w:cs="Times New Roman"/>
          <w:sz w:val="28"/>
          <w:szCs w:val="28"/>
          <w:lang w:val="uk-UA"/>
        </w:rPr>
        <w:t>осподарствами</w:t>
      </w:r>
      <w:proofErr w:type="spellEnd"/>
      <w:r w:rsidRPr="0037220A">
        <w:rPr>
          <w:rFonts w:ascii="Times New Roman" w:hAnsi="Times New Roman" w:cs="Times New Roman"/>
          <w:sz w:val="28"/>
          <w:szCs w:val="28"/>
          <w:lang w:val="uk-UA"/>
        </w:rPr>
        <w:t xml:space="preserve"> сільськогосподарських навчальних закладів та деякими іншими суб'єктами господарювання, яким за результатами атестації надано право на виробництво й реалізацію такого насіння</w:t>
      </w:r>
    </w:p>
    <w:p w:rsidR="0037220A" w:rsidRPr="0037220A" w:rsidRDefault="0037220A" w:rsidP="0037220A">
      <w:pPr>
        <w:pStyle w:val="a3"/>
        <w:spacing w:after="0" w:line="360" w:lineRule="auto"/>
        <w:ind w:firstLine="720"/>
        <w:jc w:val="both"/>
        <w:rPr>
          <w:sz w:val="28"/>
          <w:szCs w:val="28"/>
          <w:lang w:val="uk-UA"/>
        </w:rPr>
      </w:pPr>
      <w:r w:rsidRPr="0037220A">
        <w:rPr>
          <w:rStyle w:val="131"/>
          <w:b w:val="0"/>
          <w:i w:val="0"/>
          <w:sz w:val="28"/>
          <w:szCs w:val="28"/>
          <w:lang w:val="uk-UA"/>
        </w:rPr>
        <w:t>Репродукційне насінництво</w:t>
      </w:r>
      <w:r w:rsidRPr="0037220A">
        <w:rPr>
          <w:sz w:val="28"/>
          <w:szCs w:val="28"/>
          <w:lang w:val="uk-UA"/>
        </w:rPr>
        <w:t xml:space="preserve"> (перша, друга, третя та</w:t>
      </w:r>
      <w:r w:rsidRPr="0037220A">
        <w:rPr>
          <w:rStyle w:val="137pt"/>
          <w:b w:val="0"/>
          <w:sz w:val="28"/>
          <w:szCs w:val="28"/>
          <w:lang w:val="uk-UA"/>
        </w:rPr>
        <w:t xml:space="preserve"> відповідні </w:t>
      </w:r>
      <w:r w:rsidRPr="0037220A">
        <w:rPr>
          <w:sz w:val="28"/>
          <w:szCs w:val="28"/>
          <w:lang w:val="uk-UA"/>
        </w:rPr>
        <w:t xml:space="preserve">наступи, репродукції) ведуть у спеціальних та товарних господарствах для забезпечення товарних посівів, а також у тих господарках, що </w:t>
      </w:r>
      <w:proofErr w:type="spellStart"/>
      <w:r w:rsidRPr="0037220A">
        <w:rPr>
          <w:sz w:val="28"/>
          <w:szCs w:val="28"/>
          <w:lang w:val="uk-UA"/>
        </w:rPr>
        <w:t>проишли</w:t>
      </w:r>
      <w:proofErr w:type="spellEnd"/>
      <w:r w:rsidRPr="0037220A">
        <w:rPr>
          <w:sz w:val="28"/>
          <w:szCs w:val="28"/>
          <w:lang w:val="uk-UA"/>
        </w:rPr>
        <w:t xml:space="preserve"> відповідну атестацію і отримали право на вирощування насіння і не занесені до "Реєстру виробників насіння".</w:t>
      </w:r>
    </w:p>
    <w:p w:rsidR="0037220A" w:rsidRPr="0037220A" w:rsidRDefault="0037220A" w:rsidP="0037220A">
      <w:pPr>
        <w:pStyle w:val="a3"/>
        <w:spacing w:after="0" w:line="360" w:lineRule="auto"/>
        <w:ind w:right="160" w:firstLine="720"/>
        <w:jc w:val="both"/>
        <w:rPr>
          <w:sz w:val="28"/>
          <w:szCs w:val="28"/>
          <w:lang w:val="uk-UA"/>
        </w:rPr>
      </w:pPr>
      <w:r w:rsidRPr="0037220A">
        <w:rPr>
          <w:sz w:val="28"/>
          <w:szCs w:val="28"/>
          <w:lang w:val="uk-UA"/>
        </w:rPr>
        <w:t>Насінництво в первинних ланках повинно здійснюватися з найбільш ретельним дотриманням усіх вимог методики та технології. Усякі порушення, що можуть призвести до змін генетичних параметрів сорту обов'язково вплинуть на сортові якості насіння у всіх наступних ланках елітного та репродукційного насінництва.</w:t>
      </w:r>
    </w:p>
    <w:p w:rsidR="0037220A" w:rsidRPr="0037220A" w:rsidRDefault="0037220A" w:rsidP="0037220A">
      <w:pPr>
        <w:spacing w:line="360" w:lineRule="auto"/>
        <w:ind w:firstLine="720"/>
        <w:jc w:val="both"/>
      </w:pPr>
      <w:r w:rsidRPr="0037220A">
        <w:lastRenderedPageBreak/>
        <w:t xml:space="preserve"> Насіння еліти повинно бути вирощене з використанням спеціальних селекційно-насінницьких методів та заходів, мати добру виповненість, </w:t>
      </w:r>
      <w:proofErr w:type="spellStart"/>
      <w:r w:rsidRPr="0037220A">
        <w:t>вирівняність</w:t>
      </w:r>
      <w:proofErr w:type="spellEnd"/>
      <w:r w:rsidRPr="0037220A">
        <w:t xml:space="preserve">, велику масу 1000 зерен, відповідати сортовим та посівним вимогам державних стандартів, мати типові для сорту ознаки та властивості. </w:t>
      </w:r>
    </w:p>
    <w:p w:rsidR="0037220A" w:rsidRPr="0037220A" w:rsidRDefault="0037220A" w:rsidP="0037220A">
      <w:pPr>
        <w:spacing w:line="360" w:lineRule="auto"/>
        <w:ind w:firstLine="720"/>
        <w:jc w:val="both"/>
      </w:pPr>
      <w:r w:rsidRPr="0037220A">
        <w:t xml:space="preserve">При вирощуванні насіння еліти повинно бути забезпечено: </w:t>
      </w:r>
    </w:p>
    <w:p w:rsidR="0037220A" w:rsidRPr="0037220A" w:rsidRDefault="0037220A" w:rsidP="0037220A">
      <w:pPr>
        <w:pStyle w:val="a3"/>
        <w:tabs>
          <w:tab w:val="left" w:pos="700"/>
          <w:tab w:val="left" w:pos="6374"/>
        </w:tabs>
        <w:spacing w:after="0" w:line="360" w:lineRule="auto"/>
        <w:ind w:right="120" w:firstLine="720"/>
        <w:jc w:val="both"/>
        <w:rPr>
          <w:sz w:val="28"/>
          <w:szCs w:val="28"/>
          <w:lang w:val="uk-UA"/>
        </w:rPr>
      </w:pPr>
      <w:proofErr w:type="spellStart"/>
      <w:r w:rsidRPr="0037220A">
        <w:rPr>
          <w:sz w:val="28"/>
          <w:szCs w:val="28"/>
          <w:lang w:val="uk-UA"/>
        </w:rPr>
        <w:t>-підтримання</w:t>
      </w:r>
      <w:proofErr w:type="spellEnd"/>
      <w:r w:rsidRPr="0037220A">
        <w:rPr>
          <w:sz w:val="28"/>
          <w:szCs w:val="28"/>
          <w:lang w:val="uk-UA"/>
        </w:rPr>
        <w:t xml:space="preserve"> всіх цінних</w:t>
      </w:r>
      <w:r w:rsidRPr="0037220A">
        <w:rPr>
          <w:rStyle w:val="Constantia"/>
          <w:rFonts w:ascii="Times New Roman" w:hAnsi="Times New Roman" w:cs="Times New Roman"/>
          <w:sz w:val="28"/>
          <w:szCs w:val="28"/>
          <w:lang w:val="uk-UA"/>
        </w:rPr>
        <w:t xml:space="preserve"> господарсько</w:t>
      </w:r>
      <w:r w:rsidRPr="0037220A">
        <w:rPr>
          <w:sz w:val="28"/>
          <w:szCs w:val="28"/>
          <w:lang w:val="uk-UA"/>
        </w:rPr>
        <w:t xml:space="preserve">-біологічних властивостей та ознак сорту, які послужили підставою для його районування; </w:t>
      </w:r>
    </w:p>
    <w:p w:rsidR="0037220A" w:rsidRPr="0037220A" w:rsidRDefault="0037220A" w:rsidP="0037220A">
      <w:pPr>
        <w:pStyle w:val="a3"/>
        <w:tabs>
          <w:tab w:val="left" w:pos="700"/>
          <w:tab w:val="left" w:pos="6374"/>
        </w:tabs>
        <w:spacing w:after="0" w:line="360" w:lineRule="auto"/>
        <w:ind w:right="120" w:firstLine="720"/>
        <w:jc w:val="both"/>
        <w:rPr>
          <w:sz w:val="28"/>
          <w:szCs w:val="28"/>
          <w:lang w:val="uk-UA"/>
        </w:rPr>
      </w:pPr>
      <w:proofErr w:type="spellStart"/>
      <w:r w:rsidRPr="0037220A">
        <w:rPr>
          <w:sz w:val="28"/>
          <w:szCs w:val="28"/>
          <w:lang w:val="uk-UA"/>
        </w:rPr>
        <w:t>-дозволяє</w:t>
      </w:r>
      <w:proofErr w:type="spellEnd"/>
      <w:r w:rsidRPr="0037220A">
        <w:rPr>
          <w:sz w:val="28"/>
          <w:szCs w:val="28"/>
          <w:lang w:val="uk-UA"/>
        </w:rPr>
        <w:t xml:space="preserve"> зберегти тип сорту шляхом індивідуального відбору кращих, тобто</w:t>
      </w:r>
    </w:p>
    <w:p w:rsidR="0037220A" w:rsidRPr="0037220A" w:rsidRDefault="0037220A" w:rsidP="0037220A">
      <w:pPr>
        <w:spacing w:line="360" w:lineRule="auto"/>
        <w:ind w:firstLine="720"/>
        <w:jc w:val="both"/>
      </w:pPr>
      <w:r w:rsidRPr="0037220A">
        <w:t xml:space="preserve">збереження високої чистоти та типовості; </w:t>
      </w:r>
    </w:p>
    <w:p w:rsidR="0037220A" w:rsidRPr="0037220A" w:rsidRDefault="0037220A" w:rsidP="0037220A">
      <w:pPr>
        <w:spacing w:line="360" w:lineRule="auto"/>
        <w:ind w:firstLine="720"/>
        <w:jc w:val="both"/>
      </w:pPr>
      <w:proofErr w:type="spellStart"/>
      <w:r w:rsidRPr="0037220A">
        <w:t>-одержання</w:t>
      </w:r>
      <w:proofErr w:type="spellEnd"/>
      <w:r w:rsidRPr="0037220A">
        <w:t xml:space="preserve"> фізіологічно повноцінного насіння з високими посівними та врожайними властивостями;</w:t>
      </w:r>
    </w:p>
    <w:p w:rsidR="0037220A" w:rsidRPr="0037220A" w:rsidRDefault="0037220A" w:rsidP="0037220A">
      <w:pPr>
        <w:pStyle w:val="a3"/>
        <w:spacing w:after="0" w:line="360" w:lineRule="auto"/>
        <w:ind w:firstLine="720"/>
        <w:jc w:val="both"/>
        <w:rPr>
          <w:sz w:val="28"/>
          <w:szCs w:val="28"/>
          <w:lang w:val="uk-UA"/>
        </w:rPr>
      </w:pPr>
      <w:proofErr w:type="spellStart"/>
      <w:r w:rsidRPr="0037220A">
        <w:rPr>
          <w:sz w:val="28"/>
          <w:szCs w:val="28"/>
          <w:lang w:val="uk-UA"/>
        </w:rPr>
        <w:t>-оздоровлення</w:t>
      </w:r>
      <w:proofErr w:type="spellEnd"/>
      <w:r w:rsidRPr="0037220A">
        <w:rPr>
          <w:sz w:val="28"/>
          <w:szCs w:val="28"/>
          <w:lang w:val="uk-UA"/>
        </w:rPr>
        <w:t xml:space="preserve"> насіння від хвороб;</w:t>
      </w:r>
    </w:p>
    <w:p w:rsidR="0037220A" w:rsidRPr="0037220A" w:rsidRDefault="0037220A" w:rsidP="0037220A">
      <w:pPr>
        <w:pStyle w:val="a3"/>
        <w:spacing w:after="0" w:line="360" w:lineRule="auto"/>
        <w:ind w:firstLine="720"/>
        <w:jc w:val="both"/>
        <w:rPr>
          <w:sz w:val="28"/>
          <w:szCs w:val="28"/>
          <w:lang w:val="uk-UA"/>
        </w:rPr>
      </w:pPr>
      <w:r w:rsidRPr="0037220A">
        <w:rPr>
          <w:sz w:val="28"/>
          <w:szCs w:val="28"/>
          <w:lang w:val="uk-UA"/>
        </w:rPr>
        <w:t xml:space="preserve"> </w:t>
      </w:r>
      <w:proofErr w:type="spellStart"/>
      <w:r w:rsidRPr="0037220A">
        <w:rPr>
          <w:sz w:val="28"/>
          <w:szCs w:val="28"/>
          <w:lang w:val="uk-UA"/>
        </w:rPr>
        <w:t>-дотримання</w:t>
      </w:r>
      <w:proofErr w:type="spellEnd"/>
      <w:r w:rsidRPr="0037220A">
        <w:rPr>
          <w:sz w:val="28"/>
          <w:szCs w:val="28"/>
          <w:lang w:val="uk-UA"/>
        </w:rPr>
        <w:t xml:space="preserve"> обсягів виробництва згідно маркетингових досліджень щодо потреб ринку; </w:t>
      </w:r>
    </w:p>
    <w:p w:rsidR="0037220A" w:rsidRPr="0037220A" w:rsidRDefault="0037220A" w:rsidP="0037220A">
      <w:pPr>
        <w:pStyle w:val="a3"/>
        <w:spacing w:after="0" w:line="360" w:lineRule="auto"/>
        <w:ind w:firstLine="720"/>
        <w:jc w:val="both"/>
        <w:rPr>
          <w:sz w:val="28"/>
          <w:szCs w:val="28"/>
          <w:lang w:val="uk-UA"/>
        </w:rPr>
      </w:pPr>
      <w:proofErr w:type="spellStart"/>
      <w:r w:rsidRPr="0037220A">
        <w:rPr>
          <w:sz w:val="28"/>
          <w:szCs w:val="28"/>
          <w:lang w:val="uk-UA"/>
        </w:rPr>
        <w:t>-виконання</w:t>
      </w:r>
      <w:proofErr w:type="spellEnd"/>
      <w:r w:rsidRPr="0037220A">
        <w:rPr>
          <w:sz w:val="28"/>
          <w:szCs w:val="28"/>
          <w:lang w:val="uk-UA"/>
        </w:rPr>
        <w:t xml:space="preserve"> планів виробництва і реалізації насіння еліти за створення в необхідних обсягах страхових і перехідних фондів;</w:t>
      </w:r>
    </w:p>
    <w:p w:rsidR="0037220A" w:rsidRPr="0037220A" w:rsidRDefault="0037220A" w:rsidP="0037220A">
      <w:pPr>
        <w:pStyle w:val="a3"/>
        <w:spacing w:after="0" w:line="360" w:lineRule="auto"/>
        <w:ind w:firstLine="720"/>
        <w:jc w:val="both"/>
        <w:rPr>
          <w:sz w:val="28"/>
          <w:szCs w:val="28"/>
          <w:lang w:val="uk-UA"/>
        </w:rPr>
      </w:pPr>
      <w:r w:rsidRPr="0037220A">
        <w:rPr>
          <w:sz w:val="28"/>
          <w:szCs w:val="28"/>
          <w:lang w:val="uk-UA"/>
        </w:rPr>
        <w:t xml:space="preserve"> </w:t>
      </w:r>
      <w:proofErr w:type="spellStart"/>
      <w:r w:rsidRPr="0037220A">
        <w:rPr>
          <w:sz w:val="28"/>
          <w:szCs w:val="28"/>
          <w:lang w:val="uk-UA"/>
        </w:rPr>
        <w:t>-якнайшвидше</w:t>
      </w:r>
      <w:proofErr w:type="spellEnd"/>
      <w:r w:rsidRPr="0037220A">
        <w:rPr>
          <w:sz w:val="28"/>
          <w:szCs w:val="28"/>
          <w:lang w:val="uk-UA"/>
        </w:rPr>
        <w:t xml:space="preserve"> розмноження насіння нових сортів для прискореної сортозаміни. </w:t>
      </w:r>
    </w:p>
    <w:p w:rsidR="0037220A" w:rsidRPr="0037220A" w:rsidRDefault="0037220A" w:rsidP="0037220A">
      <w:pPr>
        <w:pStyle w:val="a3"/>
        <w:spacing w:after="0" w:line="360" w:lineRule="auto"/>
        <w:ind w:firstLine="720"/>
        <w:jc w:val="both"/>
        <w:rPr>
          <w:sz w:val="28"/>
          <w:szCs w:val="28"/>
          <w:lang w:val="uk-UA"/>
        </w:rPr>
      </w:pPr>
      <w:r w:rsidRPr="0037220A">
        <w:rPr>
          <w:sz w:val="28"/>
          <w:szCs w:val="28"/>
          <w:lang w:val="uk-UA"/>
        </w:rPr>
        <w:t>При виробництві насіння еліти застосовують, здебільшого, метод індивідуально-родинного добору. Метод масового добору або інші методи використовують за рекомендацією установи-оригінатора, а також за приско</w:t>
      </w:r>
      <w:r w:rsidRPr="0037220A">
        <w:rPr>
          <w:rStyle w:val="68"/>
          <w:sz w:val="28"/>
          <w:szCs w:val="28"/>
          <w:lang w:val="uk-UA"/>
        </w:rPr>
        <w:t>реного розмноження насіння</w:t>
      </w:r>
      <w:r w:rsidRPr="0037220A">
        <w:rPr>
          <w:rStyle w:val="Constantia"/>
          <w:rFonts w:ascii="Times New Roman" w:hAnsi="Times New Roman" w:cs="Times New Roman"/>
          <w:sz w:val="28"/>
          <w:szCs w:val="28"/>
          <w:lang w:val="uk-UA"/>
        </w:rPr>
        <w:t xml:space="preserve"> еліти</w:t>
      </w:r>
      <w:r w:rsidRPr="0037220A">
        <w:rPr>
          <w:sz w:val="28"/>
          <w:szCs w:val="28"/>
          <w:lang w:val="uk-UA"/>
        </w:rPr>
        <w:t xml:space="preserve"> перспективних і дефіцитних сортів.</w:t>
      </w:r>
    </w:p>
    <w:p w:rsidR="0037220A" w:rsidRPr="0037220A" w:rsidRDefault="0037220A" w:rsidP="0037220A">
      <w:pPr>
        <w:pStyle w:val="a3"/>
        <w:spacing w:after="0" w:line="360" w:lineRule="auto"/>
        <w:ind w:right="20" w:firstLine="720"/>
        <w:jc w:val="both"/>
        <w:rPr>
          <w:sz w:val="28"/>
          <w:szCs w:val="28"/>
          <w:lang w:val="uk-UA"/>
        </w:rPr>
      </w:pPr>
      <w:r w:rsidRPr="0037220A">
        <w:rPr>
          <w:rStyle w:val="65"/>
          <w:sz w:val="28"/>
          <w:szCs w:val="28"/>
          <w:lang w:val="uk-UA"/>
        </w:rPr>
        <w:t>Швидке</w:t>
      </w:r>
      <w:r w:rsidRPr="0037220A">
        <w:rPr>
          <w:sz w:val="28"/>
          <w:szCs w:val="28"/>
          <w:lang w:val="uk-UA"/>
        </w:rPr>
        <w:t xml:space="preserve"> впровадження нових високоврожайних сортів</w:t>
      </w:r>
      <w:r w:rsidRPr="0037220A">
        <w:rPr>
          <w:rStyle w:val="65"/>
          <w:sz w:val="28"/>
          <w:szCs w:val="28"/>
          <w:lang w:val="uk-UA"/>
        </w:rPr>
        <w:t xml:space="preserve"> (за</w:t>
      </w:r>
      <w:r w:rsidRPr="0037220A">
        <w:rPr>
          <w:sz w:val="28"/>
          <w:szCs w:val="28"/>
          <w:lang w:val="uk-UA"/>
        </w:rPr>
        <w:t xml:space="preserve"> 3-4 роки) </w:t>
      </w:r>
      <w:r w:rsidRPr="0037220A">
        <w:rPr>
          <w:rStyle w:val="65"/>
          <w:sz w:val="28"/>
          <w:szCs w:val="28"/>
          <w:lang w:val="uk-UA"/>
        </w:rPr>
        <w:t>можна</w:t>
      </w:r>
      <w:r w:rsidRPr="0037220A">
        <w:rPr>
          <w:sz w:val="28"/>
          <w:szCs w:val="28"/>
          <w:lang w:val="uk-UA"/>
        </w:rPr>
        <w:t xml:space="preserve"> забезпечити лише шляхом організації розмноження оригінального </w:t>
      </w:r>
      <w:r w:rsidRPr="0037220A">
        <w:rPr>
          <w:rStyle w:val="65"/>
          <w:sz w:val="28"/>
          <w:szCs w:val="28"/>
          <w:lang w:val="uk-UA"/>
        </w:rPr>
        <w:t>насіння,</w:t>
      </w:r>
      <w:r w:rsidRPr="0037220A">
        <w:rPr>
          <w:sz w:val="28"/>
          <w:szCs w:val="28"/>
          <w:lang w:val="uk-UA"/>
        </w:rPr>
        <w:t xml:space="preserve"> своєчасного розгортання первинного насінництва та застосування </w:t>
      </w:r>
      <w:r w:rsidRPr="0037220A">
        <w:rPr>
          <w:rStyle w:val="65"/>
          <w:sz w:val="28"/>
          <w:szCs w:val="28"/>
          <w:lang w:val="uk-UA"/>
        </w:rPr>
        <w:t>прогресивних</w:t>
      </w:r>
      <w:r w:rsidRPr="0037220A">
        <w:rPr>
          <w:sz w:val="28"/>
          <w:szCs w:val="28"/>
          <w:lang w:val="uk-UA"/>
        </w:rPr>
        <w:t xml:space="preserve"> засобів вирощування, які забезпечують високий коефіцієнт </w:t>
      </w:r>
      <w:r w:rsidRPr="0037220A">
        <w:rPr>
          <w:rStyle w:val="Constantia6"/>
          <w:rFonts w:ascii="Times New Roman" w:hAnsi="Times New Roman" w:cs="Times New Roman"/>
          <w:sz w:val="28"/>
          <w:szCs w:val="28"/>
          <w:lang w:val="uk-UA"/>
        </w:rPr>
        <w:t>розмноження</w:t>
      </w:r>
      <w:r w:rsidRPr="0037220A">
        <w:rPr>
          <w:sz w:val="28"/>
          <w:szCs w:val="28"/>
          <w:lang w:val="uk-UA"/>
        </w:rPr>
        <w:t xml:space="preserve"> насіння.</w:t>
      </w:r>
      <w:r w:rsidRPr="0037220A">
        <w:rPr>
          <w:rStyle w:val="Constantia6"/>
          <w:rFonts w:ascii="Times New Roman" w:hAnsi="Times New Roman" w:cs="Times New Roman"/>
          <w:sz w:val="28"/>
          <w:szCs w:val="28"/>
          <w:lang w:val="uk-UA"/>
        </w:rPr>
        <w:t xml:space="preserve"> По</w:t>
      </w:r>
      <w:r w:rsidRPr="0037220A">
        <w:rPr>
          <w:sz w:val="28"/>
          <w:szCs w:val="28"/>
          <w:lang w:val="uk-UA"/>
        </w:rPr>
        <w:t xml:space="preserve"> сортах, які проходять державне сортовипробу</w:t>
      </w:r>
      <w:r w:rsidRPr="0037220A">
        <w:rPr>
          <w:sz w:val="28"/>
          <w:szCs w:val="28"/>
          <w:lang w:val="uk-UA"/>
        </w:rPr>
        <w:softHyphen/>
      </w:r>
      <w:r w:rsidRPr="0037220A">
        <w:rPr>
          <w:rStyle w:val="75"/>
          <w:sz w:val="28"/>
          <w:szCs w:val="28"/>
          <w:lang w:val="uk-UA"/>
        </w:rPr>
        <w:t>вання</w:t>
      </w:r>
      <w:r w:rsidRPr="0037220A">
        <w:rPr>
          <w:sz w:val="28"/>
          <w:szCs w:val="28"/>
          <w:lang w:val="uk-UA"/>
        </w:rPr>
        <w:t xml:space="preserve"> та добре зарекомендували себе, установа-оригінатор організовує їх </w:t>
      </w:r>
      <w:r w:rsidRPr="0037220A">
        <w:rPr>
          <w:rStyle w:val="65"/>
          <w:sz w:val="28"/>
          <w:szCs w:val="28"/>
          <w:lang w:val="uk-UA"/>
        </w:rPr>
        <w:t>попереднє</w:t>
      </w:r>
      <w:r w:rsidRPr="0037220A">
        <w:rPr>
          <w:sz w:val="28"/>
          <w:szCs w:val="28"/>
          <w:lang w:val="uk-UA"/>
        </w:rPr>
        <w:t xml:space="preserve"> розмноження. У рік включення сортів</w:t>
      </w:r>
      <w:r w:rsidRPr="0037220A">
        <w:rPr>
          <w:rStyle w:val="65"/>
          <w:sz w:val="28"/>
          <w:szCs w:val="28"/>
          <w:lang w:val="uk-UA"/>
        </w:rPr>
        <w:t xml:space="preserve"> в</w:t>
      </w:r>
      <w:r w:rsidRPr="0037220A">
        <w:rPr>
          <w:sz w:val="28"/>
          <w:szCs w:val="28"/>
          <w:lang w:val="uk-UA"/>
        </w:rPr>
        <w:t xml:space="preserve"> Реєстр</w:t>
      </w:r>
      <w:r w:rsidRPr="0037220A">
        <w:rPr>
          <w:rStyle w:val="65"/>
          <w:sz w:val="28"/>
          <w:szCs w:val="28"/>
          <w:lang w:val="uk-UA"/>
        </w:rPr>
        <w:t xml:space="preserve"> та</w:t>
      </w:r>
      <w:r w:rsidRPr="0037220A">
        <w:rPr>
          <w:sz w:val="28"/>
          <w:szCs w:val="28"/>
          <w:lang w:val="uk-UA"/>
        </w:rPr>
        <w:t xml:space="preserve"> список </w:t>
      </w:r>
      <w:r w:rsidRPr="0037220A">
        <w:rPr>
          <w:rStyle w:val="65"/>
          <w:sz w:val="28"/>
          <w:szCs w:val="28"/>
          <w:lang w:val="uk-UA"/>
        </w:rPr>
        <w:lastRenderedPageBreak/>
        <w:t>перспективних</w:t>
      </w:r>
      <w:r w:rsidRPr="0037220A">
        <w:rPr>
          <w:sz w:val="28"/>
          <w:szCs w:val="28"/>
          <w:lang w:val="uk-UA"/>
        </w:rPr>
        <w:t xml:space="preserve"> установи-оригінатори забезпечують </w:t>
      </w:r>
      <w:proofErr w:type="spellStart"/>
      <w:r w:rsidRPr="0037220A">
        <w:rPr>
          <w:sz w:val="28"/>
          <w:szCs w:val="28"/>
          <w:lang w:val="uk-UA"/>
        </w:rPr>
        <w:t>НаукДослУстанови</w:t>
      </w:r>
      <w:proofErr w:type="spellEnd"/>
      <w:r w:rsidRPr="0037220A">
        <w:rPr>
          <w:sz w:val="28"/>
          <w:szCs w:val="28"/>
          <w:lang w:val="uk-UA"/>
        </w:rPr>
        <w:t xml:space="preserve">, </w:t>
      </w:r>
      <w:proofErr w:type="spellStart"/>
      <w:r w:rsidRPr="0037220A">
        <w:rPr>
          <w:sz w:val="28"/>
          <w:szCs w:val="28"/>
          <w:lang w:val="uk-UA"/>
        </w:rPr>
        <w:t>учгоспи</w:t>
      </w:r>
      <w:proofErr w:type="spellEnd"/>
      <w:r w:rsidRPr="0037220A">
        <w:rPr>
          <w:sz w:val="28"/>
          <w:szCs w:val="28"/>
          <w:lang w:val="uk-UA"/>
        </w:rPr>
        <w:t xml:space="preserve"> сільсь</w:t>
      </w:r>
      <w:r w:rsidRPr="0037220A">
        <w:rPr>
          <w:sz w:val="28"/>
          <w:szCs w:val="28"/>
          <w:lang w:val="uk-UA"/>
        </w:rPr>
        <w:softHyphen/>
      </w:r>
      <w:r w:rsidRPr="0037220A">
        <w:rPr>
          <w:rStyle w:val="65"/>
          <w:sz w:val="28"/>
          <w:szCs w:val="28"/>
          <w:lang w:val="uk-UA"/>
        </w:rPr>
        <w:t>когосподарських</w:t>
      </w:r>
      <w:r w:rsidRPr="0037220A">
        <w:rPr>
          <w:sz w:val="28"/>
          <w:szCs w:val="28"/>
          <w:lang w:val="uk-UA"/>
        </w:rPr>
        <w:t xml:space="preserve"> вузів і інші суб'єкти насінництва оригінальним насінням цих сортів для подальшого їх розмноження. Наявність паспорту на </w:t>
      </w:r>
      <w:r w:rsidRPr="0037220A">
        <w:rPr>
          <w:rStyle w:val="65"/>
          <w:sz w:val="28"/>
          <w:szCs w:val="28"/>
          <w:lang w:val="uk-UA"/>
        </w:rPr>
        <w:t>використання</w:t>
      </w:r>
      <w:r w:rsidRPr="0037220A">
        <w:rPr>
          <w:sz w:val="28"/>
          <w:szCs w:val="28"/>
          <w:lang w:val="uk-UA"/>
        </w:rPr>
        <w:t xml:space="preserve"> насіння дає дозвіл цим суб'єктам розмножувати для реалізації відповідну генерацію насіння.</w:t>
      </w:r>
    </w:p>
    <w:p w:rsidR="0037220A" w:rsidRPr="0037220A" w:rsidRDefault="0037220A" w:rsidP="0037220A">
      <w:pPr>
        <w:pStyle w:val="a3"/>
        <w:spacing w:after="0" w:line="360" w:lineRule="auto"/>
        <w:ind w:right="20" w:firstLine="720"/>
        <w:jc w:val="both"/>
        <w:rPr>
          <w:sz w:val="28"/>
          <w:szCs w:val="28"/>
          <w:lang w:val="uk-UA"/>
        </w:rPr>
      </w:pPr>
      <w:r w:rsidRPr="0037220A">
        <w:rPr>
          <w:sz w:val="28"/>
          <w:szCs w:val="28"/>
          <w:lang w:val="uk-UA"/>
        </w:rPr>
        <w:t>При недостатньому запасі оригінального насіння, а також при значному ареалі сорту його розподіляють невеликими партіями, але з повним охопленням усіх установ.</w:t>
      </w:r>
    </w:p>
    <w:p w:rsidR="0037220A" w:rsidRPr="0037220A" w:rsidRDefault="0037220A" w:rsidP="0037220A">
      <w:pPr>
        <w:pStyle w:val="a3"/>
        <w:spacing w:after="0" w:line="360" w:lineRule="auto"/>
        <w:ind w:right="20" w:firstLine="720"/>
        <w:jc w:val="both"/>
        <w:rPr>
          <w:sz w:val="28"/>
          <w:szCs w:val="28"/>
          <w:lang w:val="uk-UA"/>
        </w:rPr>
      </w:pPr>
      <w:r w:rsidRPr="0037220A">
        <w:rPr>
          <w:sz w:val="28"/>
          <w:szCs w:val="28"/>
          <w:lang w:val="uk-UA"/>
        </w:rPr>
        <w:t>Після визнання сорту перспективним (занесення його до Реєстру сортів рослин України) допускається посіви, площі яких засіяні насінням генерації "розмноження нового, незанесеного до Реєстру, сорту" при польовому інспектуванні (апробації) документувати як "супереліту" або "еліту" за умови відповідності цих посівів вимогам чинних нормативних документів. Таке рішення приймає комісія з інспектування (апробації), у складі якої обов'язково повинен бути селекціонер-автор сорту або його помічник (довірена особа).</w:t>
      </w:r>
    </w:p>
    <w:p w:rsidR="0037220A" w:rsidRPr="0037220A" w:rsidRDefault="0037220A" w:rsidP="0037220A">
      <w:pPr>
        <w:pStyle w:val="a3"/>
        <w:spacing w:after="0" w:line="360" w:lineRule="auto"/>
        <w:ind w:right="20" w:firstLine="720"/>
        <w:jc w:val="both"/>
        <w:rPr>
          <w:sz w:val="28"/>
          <w:szCs w:val="28"/>
          <w:lang w:val="uk-UA"/>
        </w:rPr>
      </w:pPr>
      <w:r w:rsidRPr="0037220A">
        <w:rPr>
          <w:sz w:val="28"/>
          <w:szCs w:val="28"/>
          <w:lang w:val="uk-UA"/>
        </w:rPr>
        <w:t>Крім простого пересіву оригінального насіння, на початковому етапі впровадження нового сорту його автором допускається прискорене виробництво насіння еліти за рахунок скорочення числа ланок у схемі та застосування більш простих методів первинного насінництва. Так, по лінійних сортах, а також на початковому етапі впровадження гетерогенних сортів насіння еліти одержують масовим негативним добором.</w:t>
      </w:r>
    </w:p>
    <w:p w:rsidR="0037220A" w:rsidRPr="0037220A" w:rsidRDefault="0037220A" w:rsidP="0037220A">
      <w:pPr>
        <w:pStyle w:val="a3"/>
        <w:spacing w:after="0" w:line="360" w:lineRule="auto"/>
        <w:ind w:right="20" w:firstLine="720"/>
        <w:jc w:val="both"/>
        <w:rPr>
          <w:sz w:val="28"/>
          <w:szCs w:val="28"/>
          <w:lang w:val="uk-UA"/>
        </w:rPr>
      </w:pPr>
      <w:r w:rsidRPr="0037220A">
        <w:rPr>
          <w:sz w:val="28"/>
          <w:szCs w:val="28"/>
          <w:lang w:val="uk-UA"/>
        </w:rPr>
        <w:t>По гетерогенних сортах з високим коефіцієнтом розмноження використовують індивідуально-родинний добір за скороченою схемою (2-3 ланки) або поєднання масового та індивідуально-родинного методів добору.</w:t>
      </w:r>
    </w:p>
    <w:p w:rsidR="0037220A" w:rsidRPr="0037220A" w:rsidRDefault="0037220A" w:rsidP="0037220A">
      <w:pPr>
        <w:pStyle w:val="130"/>
        <w:shd w:val="clear" w:color="auto" w:fill="auto"/>
        <w:spacing w:line="360" w:lineRule="auto"/>
        <w:ind w:right="20" w:firstLine="720"/>
        <w:jc w:val="both"/>
        <w:rPr>
          <w:rFonts w:ascii="Times New Roman" w:hAnsi="Times New Roman" w:cs="Times New Roman"/>
          <w:sz w:val="28"/>
          <w:szCs w:val="28"/>
          <w:lang w:val="uk-UA"/>
        </w:rPr>
      </w:pPr>
      <w:r w:rsidRPr="0037220A">
        <w:rPr>
          <w:rFonts w:ascii="Times New Roman" w:hAnsi="Times New Roman" w:cs="Times New Roman"/>
          <w:sz w:val="28"/>
          <w:szCs w:val="28"/>
          <w:lang w:val="uk-UA"/>
        </w:rPr>
        <w:t xml:space="preserve">Таким чином, прискорене розмноження насіння забезпечується підвищенням ефективності добору та використанням різних засобів </w:t>
      </w:r>
      <w:proofErr w:type="spellStart"/>
      <w:r w:rsidRPr="0037220A">
        <w:rPr>
          <w:rFonts w:ascii="Times New Roman" w:hAnsi="Times New Roman" w:cs="Times New Roman"/>
          <w:sz w:val="28"/>
          <w:szCs w:val="28"/>
          <w:lang w:val="uk-UA"/>
        </w:rPr>
        <w:t>збільльщення</w:t>
      </w:r>
      <w:proofErr w:type="spellEnd"/>
      <w:r w:rsidRPr="0037220A">
        <w:rPr>
          <w:rFonts w:ascii="Times New Roman" w:hAnsi="Times New Roman" w:cs="Times New Roman"/>
          <w:sz w:val="28"/>
          <w:szCs w:val="28"/>
          <w:lang w:val="uk-UA"/>
        </w:rPr>
        <w:t xml:space="preserve"> коефіцієнта розмноження насіння.</w:t>
      </w:r>
    </w:p>
    <w:p w:rsidR="0037220A" w:rsidRPr="0037220A" w:rsidRDefault="0037220A" w:rsidP="0037220A">
      <w:pPr>
        <w:pStyle w:val="a3"/>
        <w:spacing w:after="0" w:line="360" w:lineRule="auto"/>
        <w:ind w:firstLine="720"/>
        <w:jc w:val="both"/>
        <w:rPr>
          <w:sz w:val="28"/>
          <w:szCs w:val="28"/>
        </w:rPr>
      </w:pPr>
    </w:p>
    <w:p w:rsidR="000B5B85" w:rsidRDefault="000B5B85">
      <w:pPr>
        <w:spacing w:after="200" w:line="276" w:lineRule="auto"/>
        <w:rPr>
          <w:b/>
        </w:rPr>
      </w:pPr>
      <w:r>
        <w:rPr>
          <w:b/>
        </w:rPr>
        <w:br w:type="page"/>
      </w:r>
    </w:p>
    <w:p w:rsidR="00E96075" w:rsidRDefault="00E96075" w:rsidP="00E96075">
      <w:pPr>
        <w:spacing w:after="200" w:line="360" w:lineRule="auto"/>
        <w:jc w:val="center"/>
        <w:rPr>
          <w:b/>
          <w:bCs/>
        </w:rPr>
      </w:pPr>
      <w:r>
        <w:rPr>
          <w:b/>
          <w:bCs/>
        </w:rPr>
        <w:lastRenderedPageBreak/>
        <w:t>СХЕМА САМОСТІЙНОЇ РОБОТИ</w:t>
      </w:r>
    </w:p>
    <w:p w:rsidR="00DE12FA" w:rsidRDefault="00DE12FA" w:rsidP="00DE12FA">
      <w:pPr>
        <w:spacing w:line="360" w:lineRule="auto"/>
        <w:jc w:val="both"/>
        <w:rPr>
          <w:szCs w:val="24"/>
        </w:rPr>
      </w:pPr>
      <w:r>
        <w:rPr>
          <w:szCs w:val="24"/>
        </w:rPr>
        <w:t>Самостійна  робота студентів виконується у вигляді описового завдання. На неї виділяється 104 години, тобто, на опрацювання кожної теми припадає 2 години. Кожна самостійна робота оцінюється в 0,5 балів.</w:t>
      </w:r>
    </w:p>
    <w:p w:rsidR="00DE12FA" w:rsidRDefault="00DE12FA" w:rsidP="00E96075">
      <w:pPr>
        <w:spacing w:line="360" w:lineRule="auto"/>
        <w:ind w:firstLine="709"/>
        <w:jc w:val="both"/>
        <w:rPr>
          <w:bCs/>
        </w:rPr>
      </w:pPr>
    </w:p>
    <w:p w:rsidR="00E96075" w:rsidRDefault="00E96075" w:rsidP="00E96075">
      <w:pPr>
        <w:spacing w:line="360" w:lineRule="auto"/>
        <w:ind w:firstLine="709"/>
        <w:jc w:val="both"/>
        <w:rPr>
          <w:bCs/>
        </w:rPr>
      </w:pPr>
      <w:r>
        <w:rPr>
          <w:bCs/>
        </w:rPr>
        <w:t xml:space="preserve">За результатами опрацювання джерел наукової літератури студент готує самостійну роботу у вигляді реферату. </w:t>
      </w:r>
    </w:p>
    <w:p w:rsidR="00E96075" w:rsidRDefault="00E96075" w:rsidP="00E96075">
      <w:pPr>
        <w:spacing w:line="360" w:lineRule="auto"/>
        <w:ind w:firstLine="709"/>
        <w:jc w:val="both"/>
        <w:rPr>
          <w:bCs/>
        </w:rPr>
      </w:pPr>
      <w:r>
        <w:rPr>
          <w:bCs/>
        </w:rPr>
        <w:t>Самостійна робота складається із титульного аркуша (додаток 1), викладу основного матеріалу та списку використаної літератури.</w:t>
      </w:r>
    </w:p>
    <w:p w:rsidR="00E96075" w:rsidRDefault="00E96075" w:rsidP="00E96075">
      <w:pPr>
        <w:spacing w:line="360" w:lineRule="auto"/>
        <w:ind w:firstLine="709"/>
        <w:jc w:val="both"/>
        <w:rPr>
          <w:bCs/>
        </w:rPr>
      </w:pPr>
      <w:r>
        <w:rPr>
          <w:bCs/>
        </w:rPr>
        <w:t>Після викладу основного матеріалу розміщується список використаної літератури. Посилання на літературу робиться в тексті самостійної роботи. Список використаної літератури розміщується в порядку цитування.</w:t>
      </w:r>
    </w:p>
    <w:p w:rsidR="00E96075" w:rsidRDefault="00E96075" w:rsidP="00E96075">
      <w:pPr>
        <w:spacing w:line="360" w:lineRule="auto"/>
        <w:ind w:firstLine="709"/>
        <w:jc w:val="both"/>
        <w:rPr>
          <w:bCs/>
        </w:rPr>
      </w:pPr>
      <w:r>
        <w:rPr>
          <w:bCs/>
        </w:rPr>
        <w:t xml:space="preserve">Приклад оформлення титульного аркуша наведено в додатку 1. </w:t>
      </w:r>
    </w:p>
    <w:p w:rsidR="00DE12FA" w:rsidRDefault="00DE12FA">
      <w:pPr>
        <w:spacing w:after="200" w:line="276" w:lineRule="auto"/>
        <w:rPr>
          <w:b/>
        </w:rPr>
      </w:pPr>
      <w:r>
        <w:rPr>
          <w:b/>
        </w:rPr>
        <w:br w:type="page"/>
      </w:r>
    </w:p>
    <w:p w:rsidR="00E96075" w:rsidRDefault="00E96075" w:rsidP="000B5B85">
      <w:pPr>
        <w:spacing w:line="360" w:lineRule="auto"/>
        <w:ind w:firstLine="709"/>
        <w:jc w:val="center"/>
        <w:rPr>
          <w:b/>
        </w:rPr>
      </w:pPr>
    </w:p>
    <w:p w:rsidR="005567CF" w:rsidRDefault="005567CF" w:rsidP="000B5B85">
      <w:pPr>
        <w:spacing w:line="360" w:lineRule="auto"/>
        <w:ind w:firstLine="709"/>
        <w:jc w:val="center"/>
        <w:rPr>
          <w:b/>
        </w:rPr>
      </w:pPr>
      <w:r>
        <w:rPr>
          <w:b/>
        </w:rPr>
        <w:t>ПЕРЕЛІК ТЕМ ДЛЯ ПІДГОТОВКИ САМОСТІЙНОЇ РОБОТИ СТУДЕНТАМИ</w:t>
      </w:r>
    </w:p>
    <w:p w:rsidR="00DE12FA" w:rsidRPr="00E16833" w:rsidRDefault="00DE12FA" w:rsidP="000B5B85">
      <w:pPr>
        <w:spacing w:line="360" w:lineRule="auto"/>
        <w:ind w:firstLine="709"/>
        <w:jc w:val="center"/>
        <w:rPr>
          <w:b/>
        </w:rPr>
      </w:pPr>
    </w:p>
    <w:p w:rsidR="000B5B85" w:rsidRPr="00E16833" w:rsidRDefault="0037220A" w:rsidP="000B5B85">
      <w:pPr>
        <w:pStyle w:val="a5"/>
        <w:numPr>
          <w:ilvl w:val="0"/>
          <w:numId w:val="1"/>
        </w:numPr>
        <w:spacing w:line="360" w:lineRule="auto"/>
        <w:jc w:val="both"/>
        <w:rPr>
          <w:b/>
          <w:sz w:val="28"/>
          <w:szCs w:val="28"/>
        </w:rPr>
      </w:pPr>
      <w:r w:rsidRPr="00E16833">
        <w:rPr>
          <w:sz w:val="28"/>
          <w:szCs w:val="28"/>
          <w:lang w:eastAsia="en-US"/>
        </w:rPr>
        <w:t>Особливості агротехніки насінницьких посівів пшениці озимої</w:t>
      </w:r>
      <w:r w:rsidRPr="00E16833">
        <w:rPr>
          <w:sz w:val="28"/>
          <w:szCs w:val="28"/>
        </w:rPr>
        <w:t xml:space="preserve"> </w:t>
      </w:r>
    </w:p>
    <w:p w:rsidR="000B5B85" w:rsidRPr="00E16833" w:rsidRDefault="0037220A" w:rsidP="000B5B85">
      <w:pPr>
        <w:pStyle w:val="a5"/>
        <w:numPr>
          <w:ilvl w:val="0"/>
          <w:numId w:val="1"/>
        </w:numPr>
        <w:spacing w:line="360" w:lineRule="auto"/>
        <w:jc w:val="both"/>
        <w:rPr>
          <w:iCs/>
          <w:sz w:val="28"/>
          <w:szCs w:val="28"/>
        </w:rPr>
      </w:pPr>
      <w:r w:rsidRPr="00E16833">
        <w:rPr>
          <w:sz w:val="28"/>
          <w:szCs w:val="28"/>
          <w:lang w:eastAsia="en-US"/>
        </w:rPr>
        <w:t>Особливості агротехніки насінницьких посівів жита</w:t>
      </w:r>
    </w:p>
    <w:p w:rsidR="000B5B85" w:rsidRPr="00E16833" w:rsidRDefault="0037220A" w:rsidP="000B5B85">
      <w:pPr>
        <w:pStyle w:val="a5"/>
        <w:numPr>
          <w:ilvl w:val="0"/>
          <w:numId w:val="1"/>
        </w:numPr>
        <w:spacing w:line="360" w:lineRule="auto"/>
        <w:jc w:val="both"/>
        <w:rPr>
          <w:sz w:val="28"/>
          <w:szCs w:val="28"/>
        </w:rPr>
      </w:pPr>
      <w:r w:rsidRPr="00E16833">
        <w:rPr>
          <w:sz w:val="28"/>
          <w:szCs w:val="28"/>
          <w:lang w:eastAsia="en-US"/>
        </w:rPr>
        <w:t xml:space="preserve">Особливості агротехніки насінницьких посівів </w:t>
      </w:r>
      <w:proofErr w:type="spellStart"/>
      <w:r w:rsidRPr="00E16833">
        <w:rPr>
          <w:sz w:val="28"/>
          <w:szCs w:val="28"/>
          <w:lang w:eastAsia="en-US"/>
        </w:rPr>
        <w:t>тритікале</w:t>
      </w:r>
      <w:proofErr w:type="spellEnd"/>
      <w:r w:rsidRPr="00E16833">
        <w:rPr>
          <w:sz w:val="28"/>
          <w:szCs w:val="28"/>
          <w:lang w:eastAsia="en-US"/>
        </w:rPr>
        <w:t xml:space="preserve"> озимого</w:t>
      </w:r>
    </w:p>
    <w:p w:rsidR="0037220A" w:rsidRPr="00E16833" w:rsidRDefault="0037220A" w:rsidP="000B5B85">
      <w:pPr>
        <w:pStyle w:val="a5"/>
        <w:numPr>
          <w:ilvl w:val="0"/>
          <w:numId w:val="1"/>
        </w:numPr>
        <w:spacing w:line="360" w:lineRule="auto"/>
        <w:jc w:val="both"/>
        <w:rPr>
          <w:sz w:val="28"/>
          <w:szCs w:val="28"/>
        </w:rPr>
      </w:pPr>
      <w:r w:rsidRPr="00E16833">
        <w:rPr>
          <w:sz w:val="28"/>
          <w:szCs w:val="28"/>
          <w:lang w:eastAsia="en-US"/>
        </w:rPr>
        <w:t>Особливості агротехніки насінницьких посівів пшениці ярої</w:t>
      </w:r>
    </w:p>
    <w:p w:rsidR="0037220A" w:rsidRPr="00E16833" w:rsidRDefault="0037220A" w:rsidP="000B5B85">
      <w:pPr>
        <w:pStyle w:val="a5"/>
        <w:numPr>
          <w:ilvl w:val="0"/>
          <w:numId w:val="1"/>
        </w:numPr>
        <w:spacing w:line="360" w:lineRule="auto"/>
        <w:jc w:val="both"/>
        <w:rPr>
          <w:sz w:val="28"/>
          <w:szCs w:val="28"/>
        </w:rPr>
      </w:pPr>
      <w:r w:rsidRPr="00E16833">
        <w:rPr>
          <w:sz w:val="28"/>
          <w:szCs w:val="28"/>
          <w:lang w:eastAsia="en-US"/>
        </w:rPr>
        <w:t xml:space="preserve">Особливості агротехніки насінницьких посівів </w:t>
      </w:r>
      <w:proofErr w:type="spellStart"/>
      <w:r w:rsidRPr="00E16833">
        <w:rPr>
          <w:sz w:val="28"/>
          <w:szCs w:val="28"/>
          <w:lang w:eastAsia="en-US"/>
        </w:rPr>
        <w:t>тритікале</w:t>
      </w:r>
      <w:proofErr w:type="spellEnd"/>
      <w:r w:rsidRPr="00E16833">
        <w:rPr>
          <w:sz w:val="28"/>
          <w:szCs w:val="28"/>
          <w:lang w:eastAsia="en-US"/>
        </w:rPr>
        <w:t xml:space="preserve"> ярого</w:t>
      </w:r>
    </w:p>
    <w:p w:rsidR="0037220A" w:rsidRPr="00E16833" w:rsidRDefault="0037220A" w:rsidP="000B5B85">
      <w:pPr>
        <w:pStyle w:val="a5"/>
        <w:numPr>
          <w:ilvl w:val="0"/>
          <w:numId w:val="1"/>
        </w:numPr>
        <w:spacing w:line="360" w:lineRule="auto"/>
        <w:jc w:val="both"/>
        <w:rPr>
          <w:sz w:val="28"/>
          <w:szCs w:val="28"/>
        </w:rPr>
      </w:pPr>
      <w:r w:rsidRPr="00E16833">
        <w:rPr>
          <w:sz w:val="28"/>
          <w:szCs w:val="28"/>
          <w:lang w:eastAsia="en-US"/>
        </w:rPr>
        <w:t>Особливості агротехніки насінницьких посівів  вівса</w:t>
      </w:r>
    </w:p>
    <w:p w:rsidR="0037220A" w:rsidRPr="00E16833" w:rsidRDefault="0037220A" w:rsidP="000B5B85">
      <w:pPr>
        <w:pStyle w:val="a5"/>
        <w:numPr>
          <w:ilvl w:val="0"/>
          <w:numId w:val="1"/>
        </w:numPr>
        <w:spacing w:line="360" w:lineRule="auto"/>
        <w:jc w:val="both"/>
        <w:rPr>
          <w:sz w:val="28"/>
          <w:szCs w:val="28"/>
        </w:rPr>
      </w:pPr>
      <w:r w:rsidRPr="00E16833">
        <w:rPr>
          <w:sz w:val="28"/>
          <w:szCs w:val="28"/>
          <w:lang w:eastAsia="en-US"/>
        </w:rPr>
        <w:t>Особливості агротехніки насінницьких посівів ячменю</w:t>
      </w:r>
    </w:p>
    <w:p w:rsidR="0037220A" w:rsidRPr="00E16833" w:rsidRDefault="0037220A" w:rsidP="000B5B85">
      <w:pPr>
        <w:pStyle w:val="a5"/>
        <w:numPr>
          <w:ilvl w:val="0"/>
          <w:numId w:val="1"/>
        </w:numPr>
        <w:spacing w:line="360" w:lineRule="auto"/>
        <w:jc w:val="both"/>
        <w:rPr>
          <w:sz w:val="28"/>
          <w:szCs w:val="28"/>
        </w:rPr>
      </w:pPr>
      <w:r w:rsidRPr="00E16833">
        <w:rPr>
          <w:sz w:val="28"/>
          <w:szCs w:val="28"/>
          <w:lang w:eastAsia="en-US"/>
        </w:rPr>
        <w:t>Особливості агротехніки насінницьких посівів гороху</w:t>
      </w:r>
    </w:p>
    <w:p w:rsidR="0037220A" w:rsidRPr="00E16833" w:rsidRDefault="0037220A" w:rsidP="000B5B85">
      <w:pPr>
        <w:pStyle w:val="a5"/>
        <w:numPr>
          <w:ilvl w:val="0"/>
          <w:numId w:val="1"/>
        </w:numPr>
        <w:spacing w:line="360" w:lineRule="auto"/>
        <w:jc w:val="both"/>
        <w:rPr>
          <w:sz w:val="28"/>
          <w:szCs w:val="28"/>
        </w:rPr>
      </w:pPr>
      <w:r w:rsidRPr="00E16833">
        <w:rPr>
          <w:sz w:val="28"/>
          <w:szCs w:val="28"/>
          <w:lang w:eastAsia="en-US"/>
        </w:rPr>
        <w:t>Особливості агротехніки насінницьких посівів сої</w:t>
      </w:r>
    </w:p>
    <w:p w:rsidR="00E16833" w:rsidRPr="00E16833" w:rsidRDefault="00E16833" w:rsidP="000B5B85">
      <w:pPr>
        <w:pStyle w:val="a5"/>
        <w:numPr>
          <w:ilvl w:val="0"/>
          <w:numId w:val="1"/>
        </w:numPr>
        <w:spacing w:line="360" w:lineRule="auto"/>
        <w:jc w:val="both"/>
        <w:rPr>
          <w:sz w:val="28"/>
          <w:szCs w:val="28"/>
        </w:rPr>
      </w:pPr>
      <w:r w:rsidRPr="00E16833">
        <w:rPr>
          <w:sz w:val="28"/>
          <w:szCs w:val="28"/>
          <w:lang w:eastAsia="en-US"/>
        </w:rPr>
        <w:t>Особливості агротехніки насінницьких посівів гречки</w:t>
      </w:r>
    </w:p>
    <w:p w:rsidR="00E16833" w:rsidRPr="00E16833" w:rsidRDefault="00E16833" w:rsidP="000B5B85">
      <w:pPr>
        <w:pStyle w:val="a5"/>
        <w:numPr>
          <w:ilvl w:val="0"/>
          <w:numId w:val="1"/>
        </w:numPr>
        <w:spacing w:line="360" w:lineRule="auto"/>
        <w:jc w:val="both"/>
        <w:rPr>
          <w:rStyle w:val="315"/>
          <w:b w:val="0"/>
          <w:bCs w:val="0"/>
          <w:sz w:val="28"/>
          <w:szCs w:val="28"/>
          <w:shd w:val="clear" w:color="auto" w:fill="auto"/>
        </w:rPr>
      </w:pPr>
      <w:r w:rsidRPr="00E16833">
        <w:rPr>
          <w:rStyle w:val="315"/>
          <w:b w:val="0"/>
          <w:sz w:val="28"/>
          <w:szCs w:val="28"/>
        </w:rPr>
        <w:t>Насінництво сортів-популяцій соняшнику</w:t>
      </w:r>
    </w:p>
    <w:p w:rsidR="00E16833" w:rsidRPr="00E16833" w:rsidRDefault="00E16833" w:rsidP="000B5B85">
      <w:pPr>
        <w:pStyle w:val="a5"/>
        <w:numPr>
          <w:ilvl w:val="0"/>
          <w:numId w:val="1"/>
        </w:numPr>
        <w:spacing w:line="360" w:lineRule="auto"/>
        <w:jc w:val="both"/>
        <w:rPr>
          <w:rStyle w:val="315"/>
          <w:b w:val="0"/>
          <w:bCs w:val="0"/>
          <w:sz w:val="28"/>
          <w:szCs w:val="28"/>
          <w:shd w:val="clear" w:color="auto" w:fill="auto"/>
        </w:rPr>
      </w:pPr>
      <w:r w:rsidRPr="00E16833">
        <w:rPr>
          <w:rStyle w:val="314"/>
          <w:b w:val="0"/>
          <w:sz w:val="28"/>
          <w:szCs w:val="28"/>
        </w:rPr>
        <w:t>Особливості насінництва гібридів</w:t>
      </w:r>
      <w:r w:rsidRPr="00E16833">
        <w:rPr>
          <w:rStyle w:val="315"/>
          <w:b w:val="0"/>
          <w:sz w:val="28"/>
          <w:szCs w:val="28"/>
        </w:rPr>
        <w:t xml:space="preserve"> соняшнику</w:t>
      </w:r>
    </w:p>
    <w:p w:rsidR="00E16833" w:rsidRPr="00E16833" w:rsidRDefault="00E16833" w:rsidP="000B5B85">
      <w:pPr>
        <w:pStyle w:val="a5"/>
        <w:numPr>
          <w:ilvl w:val="0"/>
          <w:numId w:val="1"/>
        </w:numPr>
        <w:spacing w:line="360" w:lineRule="auto"/>
        <w:jc w:val="both"/>
        <w:rPr>
          <w:rStyle w:val="315"/>
          <w:b w:val="0"/>
          <w:bCs w:val="0"/>
          <w:sz w:val="28"/>
          <w:szCs w:val="28"/>
          <w:shd w:val="clear" w:color="auto" w:fill="auto"/>
        </w:rPr>
      </w:pPr>
      <w:r w:rsidRPr="00E16833">
        <w:rPr>
          <w:rStyle w:val="5"/>
          <w:b w:val="0"/>
          <w:i w:val="0"/>
          <w:sz w:val="28"/>
          <w:szCs w:val="28"/>
        </w:rPr>
        <w:t xml:space="preserve">Вирощування насіння </w:t>
      </w:r>
      <w:proofErr w:type="spellStart"/>
      <w:r w:rsidRPr="00E16833">
        <w:rPr>
          <w:rStyle w:val="5"/>
          <w:b w:val="0"/>
          <w:i w:val="0"/>
          <w:sz w:val="28"/>
          <w:szCs w:val="28"/>
        </w:rPr>
        <w:t>ліній-відиовлювачів</w:t>
      </w:r>
      <w:proofErr w:type="spellEnd"/>
      <w:r w:rsidRPr="00E16833">
        <w:rPr>
          <w:rStyle w:val="5"/>
          <w:b w:val="0"/>
          <w:i w:val="0"/>
          <w:sz w:val="28"/>
          <w:szCs w:val="28"/>
        </w:rPr>
        <w:t xml:space="preserve"> фертильності пилку (В)</w:t>
      </w:r>
      <w:r w:rsidRPr="00E16833">
        <w:rPr>
          <w:rStyle w:val="315"/>
          <w:b w:val="0"/>
          <w:sz w:val="28"/>
          <w:szCs w:val="28"/>
        </w:rPr>
        <w:t xml:space="preserve"> соняшнику</w:t>
      </w:r>
    </w:p>
    <w:p w:rsidR="00E16833" w:rsidRPr="00E16833" w:rsidRDefault="00E16833" w:rsidP="000B5B85">
      <w:pPr>
        <w:pStyle w:val="a5"/>
        <w:numPr>
          <w:ilvl w:val="0"/>
          <w:numId w:val="1"/>
        </w:numPr>
        <w:spacing w:line="360" w:lineRule="auto"/>
        <w:jc w:val="both"/>
        <w:rPr>
          <w:rStyle w:val="5"/>
          <w:b w:val="0"/>
          <w:bCs w:val="0"/>
          <w:i w:val="0"/>
          <w:iCs w:val="0"/>
          <w:sz w:val="28"/>
          <w:szCs w:val="28"/>
        </w:rPr>
      </w:pPr>
      <w:r w:rsidRPr="00E16833">
        <w:rPr>
          <w:rStyle w:val="5"/>
          <w:b w:val="0"/>
          <w:i w:val="0"/>
          <w:sz w:val="28"/>
          <w:szCs w:val="28"/>
        </w:rPr>
        <w:t xml:space="preserve">Вирощування насіння </w:t>
      </w:r>
      <w:proofErr w:type="spellStart"/>
      <w:r w:rsidRPr="00E16833">
        <w:rPr>
          <w:rStyle w:val="5"/>
          <w:b w:val="0"/>
          <w:i w:val="0"/>
          <w:sz w:val="28"/>
          <w:szCs w:val="28"/>
        </w:rPr>
        <w:t>міжлінійних</w:t>
      </w:r>
      <w:proofErr w:type="spellEnd"/>
      <w:r w:rsidRPr="00E16833">
        <w:rPr>
          <w:rStyle w:val="5"/>
          <w:b w:val="0"/>
          <w:i w:val="0"/>
          <w:sz w:val="28"/>
          <w:szCs w:val="28"/>
        </w:rPr>
        <w:t xml:space="preserve"> гібридів соняшнику товарного призн</w:t>
      </w:r>
      <w:r w:rsidRPr="00E16833">
        <w:rPr>
          <w:rStyle w:val="5"/>
          <w:b w:val="0"/>
          <w:i w:val="0"/>
          <w:sz w:val="28"/>
          <w:szCs w:val="28"/>
        </w:rPr>
        <w:t>ачення на ділянках гібридизації</w:t>
      </w:r>
    </w:p>
    <w:p w:rsidR="00E16833" w:rsidRPr="00E16833" w:rsidRDefault="00E16833" w:rsidP="000B5B85">
      <w:pPr>
        <w:pStyle w:val="a5"/>
        <w:numPr>
          <w:ilvl w:val="0"/>
          <w:numId w:val="1"/>
        </w:numPr>
        <w:spacing w:line="360" w:lineRule="auto"/>
        <w:jc w:val="both"/>
        <w:rPr>
          <w:rStyle w:val="5"/>
          <w:b w:val="0"/>
          <w:bCs w:val="0"/>
          <w:i w:val="0"/>
          <w:iCs w:val="0"/>
          <w:sz w:val="28"/>
          <w:szCs w:val="28"/>
        </w:rPr>
      </w:pPr>
      <w:r w:rsidRPr="00E16833">
        <w:rPr>
          <w:rStyle w:val="5"/>
          <w:b w:val="0"/>
          <w:i w:val="0"/>
          <w:sz w:val="28"/>
          <w:szCs w:val="28"/>
        </w:rPr>
        <w:t xml:space="preserve">Вирощування насіння стерильних аналогів та </w:t>
      </w:r>
      <w:proofErr w:type="spellStart"/>
      <w:r w:rsidRPr="00E16833">
        <w:rPr>
          <w:rStyle w:val="5"/>
          <w:b w:val="0"/>
          <w:i w:val="0"/>
          <w:sz w:val="28"/>
          <w:szCs w:val="28"/>
        </w:rPr>
        <w:t>аналогів-закрінлювачів</w:t>
      </w:r>
      <w:proofErr w:type="spellEnd"/>
      <w:r w:rsidRPr="00E16833">
        <w:rPr>
          <w:rStyle w:val="5"/>
          <w:b w:val="0"/>
          <w:i w:val="0"/>
          <w:sz w:val="28"/>
          <w:szCs w:val="28"/>
        </w:rPr>
        <w:t xml:space="preserve"> стерильності кукурудзи</w:t>
      </w:r>
    </w:p>
    <w:p w:rsidR="00E16833" w:rsidRPr="00E16833" w:rsidRDefault="00E16833" w:rsidP="000B5B85">
      <w:pPr>
        <w:pStyle w:val="a5"/>
        <w:numPr>
          <w:ilvl w:val="0"/>
          <w:numId w:val="1"/>
        </w:numPr>
        <w:spacing w:line="360" w:lineRule="auto"/>
        <w:jc w:val="both"/>
        <w:rPr>
          <w:rStyle w:val="5"/>
          <w:b w:val="0"/>
          <w:bCs w:val="0"/>
          <w:i w:val="0"/>
          <w:iCs w:val="0"/>
          <w:sz w:val="28"/>
          <w:szCs w:val="28"/>
        </w:rPr>
      </w:pPr>
      <w:r w:rsidRPr="00E16833">
        <w:rPr>
          <w:rStyle w:val="5"/>
          <w:b w:val="0"/>
          <w:i w:val="0"/>
          <w:sz w:val="28"/>
          <w:szCs w:val="28"/>
        </w:rPr>
        <w:t>Вирощування насіння ліній-закріплювачів стерильності (батьківських форм материнських гібридів) кукурудзи</w:t>
      </w:r>
    </w:p>
    <w:p w:rsidR="00E16833" w:rsidRPr="00E16833" w:rsidRDefault="00E16833" w:rsidP="000B5B85">
      <w:pPr>
        <w:pStyle w:val="a5"/>
        <w:numPr>
          <w:ilvl w:val="0"/>
          <w:numId w:val="1"/>
        </w:numPr>
        <w:spacing w:line="360" w:lineRule="auto"/>
        <w:jc w:val="both"/>
        <w:rPr>
          <w:rStyle w:val="5"/>
          <w:b w:val="0"/>
          <w:bCs w:val="0"/>
          <w:i w:val="0"/>
          <w:iCs w:val="0"/>
          <w:sz w:val="28"/>
          <w:szCs w:val="28"/>
        </w:rPr>
      </w:pPr>
      <w:r w:rsidRPr="00E16833">
        <w:rPr>
          <w:rStyle w:val="5"/>
          <w:b w:val="0"/>
          <w:i w:val="0"/>
          <w:sz w:val="28"/>
          <w:szCs w:val="28"/>
        </w:rPr>
        <w:t xml:space="preserve">Впрошування насіння </w:t>
      </w:r>
      <w:proofErr w:type="spellStart"/>
      <w:r w:rsidRPr="00E16833">
        <w:rPr>
          <w:rStyle w:val="5"/>
          <w:b w:val="0"/>
          <w:i w:val="0"/>
          <w:sz w:val="28"/>
          <w:szCs w:val="28"/>
        </w:rPr>
        <w:t>ліній-відновлювачів</w:t>
      </w:r>
      <w:proofErr w:type="spellEnd"/>
      <w:r w:rsidRPr="00E16833">
        <w:rPr>
          <w:rStyle w:val="5"/>
          <w:b w:val="0"/>
          <w:i w:val="0"/>
          <w:sz w:val="28"/>
          <w:szCs w:val="28"/>
        </w:rPr>
        <w:t xml:space="preserve"> фертильності кукурудзи</w:t>
      </w:r>
    </w:p>
    <w:p w:rsidR="00E16833" w:rsidRPr="00E16833" w:rsidRDefault="00E16833" w:rsidP="000B5B85">
      <w:pPr>
        <w:pStyle w:val="a5"/>
        <w:numPr>
          <w:ilvl w:val="0"/>
          <w:numId w:val="1"/>
        </w:numPr>
        <w:spacing w:line="360" w:lineRule="auto"/>
        <w:jc w:val="both"/>
        <w:rPr>
          <w:rStyle w:val="5"/>
          <w:b w:val="0"/>
          <w:bCs w:val="0"/>
          <w:i w:val="0"/>
          <w:iCs w:val="0"/>
          <w:sz w:val="28"/>
          <w:szCs w:val="28"/>
        </w:rPr>
      </w:pPr>
      <w:r w:rsidRPr="00E16833">
        <w:rPr>
          <w:rStyle w:val="322"/>
          <w:b w:val="0"/>
          <w:sz w:val="28"/>
          <w:szCs w:val="28"/>
        </w:rPr>
        <w:t>Вирощування насіння простих гібридів-батьківських форм</w:t>
      </w:r>
      <w:r w:rsidRPr="00E16833">
        <w:rPr>
          <w:rStyle w:val="5"/>
          <w:b w:val="0"/>
          <w:i w:val="0"/>
          <w:sz w:val="28"/>
          <w:szCs w:val="28"/>
        </w:rPr>
        <w:t xml:space="preserve"> </w:t>
      </w:r>
      <w:r w:rsidRPr="00E16833">
        <w:rPr>
          <w:rStyle w:val="5"/>
          <w:b w:val="0"/>
          <w:i w:val="0"/>
          <w:sz w:val="28"/>
          <w:szCs w:val="28"/>
        </w:rPr>
        <w:t>кукурудзи</w:t>
      </w:r>
    </w:p>
    <w:p w:rsidR="00E16833" w:rsidRPr="00E16833" w:rsidRDefault="00E16833" w:rsidP="000B5B85">
      <w:pPr>
        <w:pStyle w:val="a5"/>
        <w:numPr>
          <w:ilvl w:val="0"/>
          <w:numId w:val="1"/>
        </w:numPr>
        <w:spacing w:line="360" w:lineRule="auto"/>
        <w:jc w:val="both"/>
        <w:rPr>
          <w:rStyle w:val="37"/>
          <w:b w:val="0"/>
          <w:bCs w:val="0"/>
          <w:sz w:val="28"/>
          <w:szCs w:val="28"/>
        </w:rPr>
      </w:pPr>
      <w:r w:rsidRPr="00E16833">
        <w:rPr>
          <w:rStyle w:val="37"/>
          <w:b w:val="0"/>
          <w:bCs w:val="0"/>
          <w:sz w:val="28"/>
          <w:szCs w:val="28"/>
        </w:rPr>
        <w:t>Основні методи та заходи по вирощуванню насіння еліти кормових трав</w:t>
      </w:r>
    </w:p>
    <w:p w:rsidR="00E16833" w:rsidRPr="00E16833" w:rsidRDefault="00E16833" w:rsidP="000B5B85">
      <w:pPr>
        <w:pStyle w:val="a5"/>
        <w:numPr>
          <w:ilvl w:val="0"/>
          <w:numId w:val="1"/>
        </w:numPr>
        <w:spacing w:line="360" w:lineRule="auto"/>
        <w:jc w:val="both"/>
        <w:rPr>
          <w:rStyle w:val="37"/>
          <w:b w:val="0"/>
          <w:bCs w:val="0"/>
          <w:sz w:val="28"/>
          <w:szCs w:val="28"/>
        </w:rPr>
      </w:pPr>
      <w:r w:rsidRPr="00E16833">
        <w:rPr>
          <w:sz w:val="28"/>
          <w:szCs w:val="28"/>
          <w:lang w:eastAsia="en-US"/>
        </w:rPr>
        <w:t xml:space="preserve">Особливості агротехніки насінницьких посівів </w:t>
      </w:r>
      <w:r w:rsidRPr="00E16833">
        <w:rPr>
          <w:rStyle w:val="37"/>
          <w:b w:val="0"/>
          <w:bCs w:val="0"/>
          <w:sz w:val="28"/>
          <w:szCs w:val="28"/>
        </w:rPr>
        <w:t>кормових трав</w:t>
      </w:r>
    </w:p>
    <w:p w:rsidR="00E16833" w:rsidRPr="00E16833" w:rsidRDefault="00E16833" w:rsidP="000B5B85">
      <w:pPr>
        <w:pStyle w:val="a5"/>
        <w:numPr>
          <w:ilvl w:val="0"/>
          <w:numId w:val="1"/>
        </w:numPr>
        <w:spacing w:line="360" w:lineRule="auto"/>
        <w:jc w:val="both"/>
        <w:rPr>
          <w:sz w:val="28"/>
          <w:szCs w:val="28"/>
        </w:rPr>
      </w:pPr>
      <w:r w:rsidRPr="00E16833">
        <w:rPr>
          <w:sz w:val="28"/>
          <w:szCs w:val="28"/>
          <w:lang w:val="ru-RU" w:eastAsia="en-US"/>
        </w:rPr>
        <w:lastRenderedPageBreak/>
        <w:t xml:space="preserve">Система </w:t>
      </w:r>
      <w:proofErr w:type="spellStart"/>
      <w:r w:rsidRPr="00E16833">
        <w:rPr>
          <w:sz w:val="28"/>
          <w:szCs w:val="28"/>
          <w:lang w:val="ru-RU" w:eastAsia="en-US"/>
        </w:rPr>
        <w:t>насінництва</w:t>
      </w:r>
      <w:proofErr w:type="spellEnd"/>
      <w:r w:rsidRPr="00E16833">
        <w:rPr>
          <w:sz w:val="28"/>
          <w:szCs w:val="28"/>
          <w:lang w:val="ru-RU" w:eastAsia="en-US"/>
        </w:rPr>
        <w:t xml:space="preserve"> </w:t>
      </w:r>
      <w:proofErr w:type="spellStart"/>
      <w:r w:rsidRPr="00E16833">
        <w:rPr>
          <w:sz w:val="28"/>
          <w:szCs w:val="28"/>
          <w:lang w:val="ru-RU" w:eastAsia="en-US"/>
        </w:rPr>
        <w:t>цукрових</w:t>
      </w:r>
      <w:proofErr w:type="spellEnd"/>
      <w:r w:rsidRPr="00E16833">
        <w:rPr>
          <w:sz w:val="28"/>
          <w:szCs w:val="28"/>
          <w:lang w:val="ru-RU" w:eastAsia="en-US"/>
        </w:rPr>
        <w:t xml:space="preserve"> </w:t>
      </w:r>
      <w:proofErr w:type="spellStart"/>
      <w:r w:rsidRPr="00E16833">
        <w:rPr>
          <w:sz w:val="28"/>
          <w:szCs w:val="28"/>
          <w:lang w:val="ru-RU" w:eastAsia="en-US"/>
        </w:rPr>
        <w:t>бурякі</w:t>
      </w:r>
      <w:proofErr w:type="gramStart"/>
      <w:r w:rsidRPr="00E16833">
        <w:rPr>
          <w:sz w:val="28"/>
          <w:szCs w:val="28"/>
          <w:lang w:val="ru-RU" w:eastAsia="en-US"/>
        </w:rPr>
        <w:t>в</w:t>
      </w:r>
      <w:proofErr w:type="spellEnd"/>
      <w:proofErr w:type="gramEnd"/>
    </w:p>
    <w:p w:rsidR="00E16833" w:rsidRPr="00E16833" w:rsidRDefault="00E16833" w:rsidP="000B5B85">
      <w:pPr>
        <w:pStyle w:val="a5"/>
        <w:numPr>
          <w:ilvl w:val="0"/>
          <w:numId w:val="1"/>
        </w:numPr>
        <w:spacing w:line="360" w:lineRule="auto"/>
        <w:jc w:val="both"/>
        <w:rPr>
          <w:sz w:val="28"/>
          <w:szCs w:val="28"/>
        </w:rPr>
      </w:pPr>
      <w:proofErr w:type="spellStart"/>
      <w:r w:rsidRPr="00E16833">
        <w:rPr>
          <w:sz w:val="28"/>
          <w:szCs w:val="28"/>
          <w:lang w:val="ru-RU" w:eastAsia="en-US"/>
        </w:rPr>
        <w:t>Схеми</w:t>
      </w:r>
      <w:proofErr w:type="spellEnd"/>
      <w:r w:rsidRPr="00E16833">
        <w:rPr>
          <w:sz w:val="28"/>
          <w:szCs w:val="28"/>
          <w:lang w:val="ru-RU" w:eastAsia="en-US"/>
        </w:rPr>
        <w:t xml:space="preserve"> </w:t>
      </w:r>
      <w:proofErr w:type="spellStart"/>
      <w:r w:rsidRPr="00E16833">
        <w:rPr>
          <w:sz w:val="28"/>
          <w:szCs w:val="28"/>
          <w:lang w:val="ru-RU" w:eastAsia="en-US"/>
        </w:rPr>
        <w:t>насінництва</w:t>
      </w:r>
      <w:proofErr w:type="spellEnd"/>
      <w:r w:rsidRPr="00E16833">
        <w:rPr>
          <w:sz w:val="28"/>
          <w:szCs w:val="28"/>
          <w:lang w:val="ru-RU" w:eastAsia="en-US"/>
        </w:rPr>
        <w:t xml:space="preserve"> </w:t>
      </w:r>
      <w:proofErr w:type="spellStart"/>
      <w:r w:rsidRPr="00E16833">
        <w:rPr>
          <w:sz w:val="28"/>
          <w:szCs w:val="28"/>
          <w:lang w:val="ru-RU" w:eastAsia="en-US"/>
        </w:rPr>
        <w:t>цукрових</w:t>
      </w:r>
      <w:proofErr w:type="spellEnd"/>
      <w:r w:rsidRPr="00E16833">
        <w:rPr>
          <w:sz w:val="28"/>
          <w:szCs w:val="28"/>
          <w:lang w:val="ru-RU" w:eastAsia="en-US"/>
        </w:rPr>
        <w:t xml:space="preserve"> </w:t>
      </w:r>
      <w:proofErr w:type="spellStart"/>
      <w:r w:rsidRPr="00E16833">
        <w:rPr>
          <w:sz w:val="28"/>
          <w:szCs w:val="28"/>
          <w:lang w:val="ru-RU" w:eastAsia="en-US"/>
        </w:rPr>
        <w:t>бурякі</w:t>
      </w:r>
      <w:proofErr w:type="gramStart"/>
      <w:r w:rsidRPr="00E16833">
        <w:rPr>
          <w:sz w:val="28"/>
          <w:szCs w:val="28"/>
          <w:lang w:val="ru-RU" w:eastAsia="en-US"/>
        </w:rPr>
        <w:t>в</w:t>
      </w:r>
      <w:proofErr w:type="spellEnd"/>
      <w:proofErr w:type="gramEnd"/>
    </w:p>
    <w:p w:rsidR="00E16833" w:rsidRPr="00E16833" w:rsidRDefault="00E16833" w:rsidP="000B5B85">
      <w:pPr>
        <w:pStyle w:val="a5"/>
        <w:numPr>
          <w:ilvl w:val="0"/>
          <w:numId w:val="1"/>
        </w:numPr>
        <w:spacing w:line="360" w:lineRule="auto"/>
        <w:jc w:val="both"/>
        <w:rPr>
          <w:sz w:val="28"/>
          <w:szCs w:val="28"/>
        </w:rPr>
      </w:pPr>
      <w:r w:rsidRPr="00E16833">
        <w:rPr>
          <w:sz w:val="28"/>
          <w:szCs w:val="28"/>
        </w:rPr>
        <w:t>Права власників сортів</w:t>
      </w:r>
    </w:p>
    <w:p w:rsidR="00E16833" w:rsidRPr="00E16833" w:rsidRDefault="00E16833" w:rsidP="000B5B85">
      <w:pPr>
        <w:pStyle w:val="a5"/>
        <w:numPr>
          <w:ilvl w:val="0"/>
          <w:numId w:val="1"/>
        </w:numPr>
        <w:spacing w:line="360" w:lineRule="auto"/>
        <w:jc w:val="both"/>
        <w:rPr>
          <w:sz w:val="28"/>
          <w:szCs w:val="28"/>
        </w:rPr>
      </w:pPr>
      <w:r w:rsidRPr="00E16833">
        <w:rPr>
          <w:sz w:val="28"/>
          <w:szCs w:val="28"/>
        </w:rPr>
        <w:t>Роз'яснення щодо сплати роялті</w:t>
      </w:r>
    </w:p>
    <w:p w:rsidR="00E16833" w:rsidRPr="00E16833" w:rsidRDefault="00E16833" w:rsidP="000B5B85">
      <w:pPr>
        <w:pStyle w:val="a5"/>
        <w:numPr>
          <w:ilvl w:val="0"/>
          <w:numId w:val="1"/>
        </w:numPr>
        <w:spacing w:line="360" w:lineRule="auto"/>
        <w:jc w:val="both"/>
        <w:rPr>
          <w:sz w:val="28"/>
          <w:szCs w:val="28"/>
        </w:rPr>
      </w:pPr>
      <w:r w:rsidRPr="00E16833">
        <w:rPr>
          <w:sz w:val="28"/>
          <w:szCs w:val="28"/>
        </w:rPr>
        <w:t>Забезпечення прав власності на насіння запатентованих і зареєстрованих сортів</w:t>
      </w:r>
    </w:p>
    <w:p w:rsidR="00E16833" w:rsidRPr="00E16833" w:rsidRDefault="00E16833" w:rsidP="000B5B85">
      <w:pPr>
        <w:pStyle w:val="a5"/>
        <w:numPr>
          <w:ilvl w:val="0"/>
          <w:numId w:val="1"/>
        </w:numPr>
        <w:spacing w:line="360" w:lineRule="auto"/>
        <w:jc w:val="both"/>
        <w:rPr>
          <w:sz w:val="28"/>
          <w:szCs w:val="28"/>
        </w:rPr>
      </w:pPr>
      <w:r w:rsidRPr="00E16833">
        <w:rPr>
          <w:sz w:val="28"/>
          <w:szCs w:val="28"/>
        </w:rPr>
        <w:t>Атестування виробників насіння</w:t>
      </w:r>
    </w:p>
    <w:p w:rsidR="00E16833" w:rsidRPr="00E16833" w:rsidRDefault="00E16833" w:rsidP="000B5B85">
      <w:pPr>
        <w:pStyle w:val="a5"/>
        <w:numPr>
          <w:ilvl w:val="0"/>
          <w:numId w:val="1"/>
        </w:numPr>
        <w:spacing w:line="360" w:lineRule="auto"/>
        <w:jc w:val="both"/>
        <w:rPr>
          <w:sz w:val="28"/>
          <w:szCs w:val="28"/>
        </w:rPr>
      </w:pPr>
      <w:r w:rsidRPr="00E16833">
        <w:rPr>
          <w:sz w:val="28"/>
          <w:szCs w:val="28"/>
        </w:rPr>
        <w:t>Насіннєві фонди</w:t>
      </w:r>
    </w:p>
    <w:p w:rsidR="00E16833" w:rsidRPr="00E16833" w:rsidRDefault="00E16833" w:rsidP="000B5B85">
      <w:pPr>
        <w:pStyle w:val="a5"/>
        <w:numPr>
          <w:ilvl w:val="0"/>
          <w:numId w:val="1"/>
        </w:numPr>
        <w:spacing w:line="360" w:lineRule="auto"/>
        <w:jc w:val="both"/>
        <w:rPr>
          <w:sz w:val="28"/>
          <w:szCs w:val="28"/>
        </w:rPr>
      </w:pPr>
      <w:r w:rsidRPr="00E16833">
        <w:rPr>
          <w:sz w:val="28"/>
          <w:szCs w:val="28"/>
        </w:rPr>
        <w:t>Причини погіршення сортів</w:t>
      </w:r>
    </w:p>
    <w:p w:rsidR="00E16833" w:rsidRPr="00E16833" w:rsidRDefault="00E16833" w:rsidP="000B5B85">
      <w:pPr>
        <w:pStyle w:val="a5"/>
        <w:numPr>
          <w:ilvl w:val="0"/>
          <w:numId w:val="1"/>
        </w:numPr>
        <w:spacing w:line="360" w:lineRule="auto"/>
        <w:jc w:val="both"/>
        <w:rPr>
          <w:sz w:val="28"/>
          <w:szCs w:val="28"/>
        </w:rPr>
      </w:pPr>
      <w:r w:rsidRPr="00E16833">
        <w:rPr>
          <w:sz w:val="28"/>
          <w:szCs w:val="28"/>
        </w:rPr>
        <w:t>Сортозаміна та сортооновлення</w:t>
      </w:r>
    </w:p>
    <w:p w:rsidR="00E16833" w:rsidRPr="00E16833" w:rsidRDefault="00E16833" w:rsidP="000B5B85">
      <w:pPr>
        <w:pStyle w:val="a5"/>
        <w:numPr>
          <w:ilvl w:val="0"/>
          <w:numId w:val="1"/>
        </w:numPr>
        <w:spacing w:line="360" w:lineRule="auto"/>
        <w:jc w:val="both"/>
        <w:rPr>
          <w:sz w:val="28"/>
          <w:szCs w:val="28"/>
        </w:rPr>
      </w:pPr>
      <w:r w:rsidRPr="00E16833">
        <w:rPr>
          <w:sz w:val="28"/>
          <w:szCs w:val="28"/>
        </w:rPr>
        <w:t>Внутрішньогосподарський насіннєвий контроль</w:t>
      </w:r>
    </w:p>
    <w:p w:rsidR="00E16833" w:rsidRPr="00E16833" w:rsidRDefault="00E16833" w:rsidP="000B5B85">
      <w:pPr>
        <w:pStyle w:val="a5"/>
        <w:numPr>
          <w:ilvl w:val="0"/>
          <w:numId w:val="1"/>
        </w:numPr>
        <w:spacing w:line="360" w:lineRule="auto"/>
        <w:jc w:val="both"/>
        <w:rPr>
          <w:sz w:val="28"/>
          <w:szCs w:val="28"/>
        </w:rPr>
      </w:pPr>
      <w:r w:rsidRPr="00E16833">
        <w:rPr>
          <w:sz w:val="28"/>
          <w:szCs w:val="28"/>
        </w:rPr>
        <w:t>Підготовка до збирання та зберігання насіння</w:t>
      </w:r>
    </w:p>
    <w:p w:rsidR="00E16833" w:rsidRPr="00E16833" w:rsidRDefault="00E16833" w:rsidP="000B5B85">
      <w:pPr>
        <w:pStyle w:val="a5"/>
        <w:numPr>
          <w:ilvl w:val="0"/>
          <w:numId w:val="1"/>
        </w:numPr>
        <w:spacing w:line="360" w:lineRule="auto"/>
        <w:jc w:val="both"/>
        <w:rPr>
          <w:sz w:val="28"/>
          <w:szCs w:val="28"/>
        </w:rPr>
      </w:pPr>
      <w:r w:rsidRPr="00E16833">
        <w:rPr>
          <w:sz w:val="28"/>
          <w:szCs w:val="28"/>
        </w:rPr>
        <w:t>Контроль за збиранням насіння</w:t>
      </w:r>
    </w:p>
    <w:p w:rsidR="00E16833" w:rsidRPr="00E16833" w:rsidRDefault="00E16833" w:rsidP="000B5B85">
      <w:pPr>
        <w:pStyle w:val="a5"/>
        <w:numPr>
          <w:ilvl w:val="0"/>
          <w:numId w:val="1"/>
        </w:numPr>
        <w:spacing w:line="360" w:lineRule="auto"/>
        <w:jc w:val="both"/>
        <w:rPr>
          <w:sz w:val="28"/>
          <w:szCs w:val="28"/>
        </w:rPr>
      </w:pPr>
      <w:r w:rsidRPr="00E16833">
        <w:rPr>
          <w:sz w:val="28"/>
          <w:szCs w:val="28"/>
        </w:rPr>
        <w:t>Контроль за обробкою насіння</w:t>
      </w:r>
    </w:p>
    <w:p w:rsidR="00E16833" w:rsidRDefault="00E16833" w:rsidP="000B5B85">
      <w:pPr>
        <w:pStyle w:val="a5"/>
        <w:numPr>
          <w:ilvl w:val="0"/>
          <w:numId w:val="1"/>
        </w:numPr>
        <w:spacing w:line="360" w:lineRule="auto"/>
        <w:jc w:val="both"/>
        <w:rPr>
          <w:sz w:val="28"/>
          <w:szCs w:val="28"/>
        </w:rPr>
      </w:pPr>
      <w:r w:rsidRPr="00E16833">
        <w:rPr>
          <w:sz w:val="28"/>
          <w:szCs w:val="28"/>
        </w:rPr>
        <w:t>Контроль за зберіганням насіння</w:t>
      </w:r>
    </w:p>
    <w:p w:rsidR="00E16833" w:rsidRDefault="00E16833" w:rsidP="000B5B85">
      <w:pPr>
        <w:pStyle w:val="a5"/>
        <w:numPr>
          <w:ilvl w:val="0"/>
          <w:numId w:val="1"/>
        </w:numPr>
        <w:spacing w:line="360" w:lineRule="auto"/>
        <w:jc w:val="both"/>
        <w:rPr>
          <w:sz w:val="28"/>
          <w:szCs w:val="28"/>
        </w:rPr>
      </w:pPr>
      <w:r w:rsidRPr="00E16833">
        <w:rPr>
          <w:sz w:val="28"/>
          <w:szCs w:val="28"/>
        </w:rPr>
        <w:t>Передпосівна обробка насіння</w:t>
      </w:r>
    </w:p>
    <w:p w:rsidR="00E16833" w:rsidRDefault="00E16833" w:rsidP="000B5B85">
      <w:pPr>
        <w:pStyle w:val="a5"/>
        <w:numPr>
          <w:ilvl w:val="0"/>
          <w:numId w:val="1"/>
        </w:numPr>
        <w:spacing w:line="360" w:lineRule="auto"/>
        <w:jc w:val="both"/>
        <w:rPr>
          <w:sz w:val="28"/>
          <w:szCs w:val="28"/>
        </w:rPr>
      </w:pPr>
      <w:r w:rsidRPr="00E16833">
        <w:rPr>
          <w:sz w:val="28"/>
          <w:szCs w:val="28"/>
        </w:rPr>
        <w:t>Заява на проведення інспектування сортових посівів</w:t>
      </w:r>
    </w:p>
    <w:p w:rsidR="00E16833" w:rsidRDefault="00E16833" w:rsidP="000B5B85">
      <w:pPr>
        <w:pStyle w:val="a5"/>
        <w:numPr>
          <w:ilvl w:val="0"/>
          <w:numId w:val="1"/>
        </w:numPr>
        <w:spacing w:line="360" w:lineRule="auto"/>
        <w:jc w:val="both"/>
        <w:rPr>
          <w:sz w:val="28"/>
          <w:szCs w:val="28"/>
        </w:rPr>
      </w:pPr>
      <w:r w:rsidRPr="00E16833">
        <w:rPr>
          <w:sz w:val="28"/>
          <w:szCs w:val="28"/>
        </w:rPr>
        <w:t>Акт польового інспектування насінницького посіву</w:t>
      </w:r>
    </w:p>
    <w:p w:rsidR="00E16833" w:rsidRDefault="00E16833" w:rsidP="000B5B85">
      <w:pPr>
        <w:pStyle w:val="a5"/>
        <w:numPr>
          <w:ilvl w:val="0"/>
          <w:numId w:val="1"/>
        </w:numPr>
        <w:spacing w:line="360" w:lineRule="auto"/>
        <w:jc w:val="both"/>
        <w:rPr>
          <w:sz w:val="28"/>
          <w:szCs w:val="28"/>
        </w:rPr>
      </w:pPr>
      <w:r w:rsidRPr="00E16833">
        <w:rPr>
          <w:sz w:val="28"/>
          <w:szCs w:val="28"/>
        </w:rPr>
        <w:t>Журнал польового інспектування насінницького посіву</w:t>
      </w:r>
    </w:p>
    <w:p w:rsidR="00E16833" w:rsidRDefault="00E16833" w:rsidP="000B5B85">
      <w:pPr>
        <w:pStyle w:val="a5"/>
        <w:numPr>
          <w:ilvl w:val="0"/>
          <w:numId w:val="1"/>
        </w:numPr>
        <w:spacing w:line="360" w:lineRule="auto"/>
        <w:jc w:val="both"/>
        <w:rPr>
          <w:sz w:val="28"/>
          <w:szCs w:val="28"/>
        </w:rPr>
      </w:pPr>
      <w:r w:rsidRPr="00E16833">
        <w:rPr>
          <w:sz w:val="28"/>
          <w:szCs w:val="28"/>
        </w:rPr>
        <w:t>Картка №  визначення якості проби насіння</w:t>
      </w:r>
    </w:p>
    <w:p w:rsidR="00E16833" w:rsidRDefault="00E16833" w:rsidP="000B5B85">
      <w:pPr>
        <w:pStyle w:val="a5"/>
        <w:numPr>
          <w:ilvl w:val="0"/>
          <w:numId w:val="1"/>
        </w:numPr>
        <w:spacing w:line="360" w:lineRule="auto"/>
        <w:jc w:val="both"/>
        <w:rPr>
          <w:sz w:val="28"/>
          <w:szCs w:val="28"/>
        </w:rPr>
      </w:pPr>
      <w:r w:rsidRPr="00E16833">
        <w:rPr>
          <w:sz w:val="28"/>
          <w:szCs w:val="28"/>
        </w:rPr>
        <w:t>Результати аналізу (форма 264-2)</w:t>
      </w:r>
    </w:p>
    <w:p w:rsidR="00E16833" w:rsidRDefault="00E16833" w:rsidP="000B5B85">
      <w:pPr>
        <w:pStyle w:val="a5"/>
        <w:numPr>
          <w:ilvl w:val="0"/>
          <w:numId w:val="1"/>
        </w:numPr>
        <w:spacing w:line="360" w:lineRule="auto"/>
        <w:jc w:val="both"/>
        <w:rPr>
          <w:sz w:val="28"/>
          <w:szCs w:val="28"/>
        </w:rPr>
      </w:pPr>
      <w:r w:rsidRPr="00E16833">
        <w:rPr>
          <w:sz w:val="28"/>
          <w:szCs w:val="28"/>
        </w:rPr>
        <w:t>Посвідчення про кондиційність насіння (форма 263-1)</w:t>
      </w:r>
    </w:p>
    <w:p w:rsidR="00E16833" w:rsidRDefault="00E16833" w:rsidP="000B5B85">
      <w:pPr>
        <w:pStyle w:val="a5"/>
        <w:numPr>
          <w:ilvl w:val="0"/>
          <w:numId w:val="1"/>
        </w:numPr>
        <w:spacing w:line="360" w:lineRule="auto"/>
        <w:jc w:val="both"/>
        <w:rPr>
          <w:sz w:val="28"/>
          <w:szCs w:val="28"/>
        </w:rPr>
      </w:pPr>
      <w:r w:rsidRPr="00E16833">
        <w:rPr>
          <w:sz w:val="28"/>
          <w:szCs w:val="28"/>
        </w:rPr>
        <w:t>Атестат на насіння</w:t>
      </w:r>
    </w:p>
    <w:p w:rsidR="00E16833" w:rsidRDefault="00E16833" w:rsidP="000B5B85">
      <w:pPr>
        <w:pStyle w:val="a5"/>
        <w:numPr>
          <w:ilvl w:val="0"/>
          <w:numId w:val="1"/>
        </w:numPr>
        <w:spacing w:line="360" w:lineRule="auto"/>
        <w:jc w:val="both"/>
        <w:rPr>
          <w:sz w:val="28"/>
          <w:szCs w:val="28"/>
        </w:rPr>
      </w:pPr>
      <w:r w:rsidRPr="00E16833">
        <w:rPr>
          <w:sz w:val="28"/>
          <w:szCs w:val="28"/>
        </w:rPr>
        <w:t>Свідоцтво на гібридне насіння</w:t>
      </w:r>
    </w:p>
    <w:p w:rsidR="00E16833" w:rsidRDefault="00E16833" w:rsidP="000B5B85">
      <w:pPr>
        <w:pStyle w:val="a5"/>
        <w:numPr>
          <w:ilvl w:val="0"/>
          <w:numId w:val="1"/>
        </w:numPr>
        <w:spacing w:line="360" w:lineRule="auto"/>
        <w:jc w:val="both"/>
        <w:rPr>
          <w:sz w:val="28"/>
          <w:szCs w:val="28"/>
        </w:rPr>
      </w:pPr>
      <w:r w:rsidRPr="00E16833">
        <w:rPr>
          <w:sz w:val="28"/>
          <w:szCs w:val="28"/>
        </w:rPr>
        <w:t>Сертифікат на насіння цукрових буряків</w:t>
      </w:r>
    </w:p>
    <w:p w:rsidR="00E16833" w:rsidRPr="00E16833" w:rsidRDefault="00E16833" w:rsidP="000B5B85">
      <w:pPr>
        <w:pStyle w:val="a5"/>
        <w:numPr>
          <w:ilvl w:val="0"/>
          <w:numId w:val="1"/>
        </w:numPr>
        <w:spacing w:line="360" w:lineRule="auto"/>
        <w:jc w:val="both"/>
        <w:rPr>
          <w:rStyle w:val="5"/>
          <w:b w:val="0"/>
          <w:bCs w:val="0"/>
          <w:i w:val="0"/>
          <w:iCs w:val="0"/>
          <w:sz w:val="28"/>
          <w:szCs w:val="28"/>
        </w:rPr>
      </w:pPr>
      <w:r w:rsidRPr="00E16833">
        <w:rPr>
          <w:sz w:val="28"/>
          <w:szCs w:val="28"/>
        </w:rPr>
        <w:t>Сертифікат на насіння України</w:t>
      </w:r>
    </w:p>
    <w:p w:rsidR="00E16833" w:rsidRPr="00E16833" w:rsidRDefault="00E16833" w:rsidP="00E16833">
      <w:pPr>
        <w:pStyle w:val="31"/>
        <w:shd w:val="clear" w:color="auto" w:fill="auto"/>
        <w:spacing w:line="221" w:lineRule="exact"/>
        <w:ind w:left="-108"/>
        <w:jc w:val="both"/>
        <w:rPr>
          <w:rFonts w:ascii="Times New Roman" w:hAnsi="Times New Roman" w:cs="Times New Roman"/>
          <w:b w:val="0"/>
          <w:sz w:val="28"/>
          <w:szCs w:val="28"/>
          <w:lang w:val="uk-UA" w:eastAsia="ru-RU"/>
        </w:rPr>
      </w:pPr>
    </w:p>
    <w:p w:rsidR="00E16833" w:rsidRDefault="00E16833">
      <w:pPr>
        <w:spacing w:after="200" w:line="276" w:lineRule="auto"/>
        <w:rPr>
          <w:bCs/>
          <w:i/>
        </w:rPr>
      </w:pPr>
      <w:r>
        <w:rPr>
          <w:bCs/>
          <w:i/>
        </w:rPr>
        <w:br w:type="page"/>
      </w:r>
    </w:p>
    <w:p w:rsidR="000B5B85" w:rsidRDefault="000B5B85" w:rsidP="000B5B85">
      <w:pPr>
        <w:spacing w:after="200" w:line="360" w:lineRule="auto"/>
        <w:jc w:val="right"/>
        <w:rPr>
          <w:bCs/>
          <w:i/>
        </w:rPr>
      </w:pPr>
      <w:r>
        <w:rPr>
          <w:bCs/>
          <w:i/>
        </w:rPr>
        <w:lastRenderedPageBreak/>
        <w:t>Додаток 1</w:t>
      </w:r>
    </w:p>
    <w:p w:rsidR="000B5B85" w:rsidRPr="00300B1F" w:rsidRDefault="000B5B85" w:rsidP="000B5B85">
      <w:pPr>
        <w:pStyle w:val="2"/>
        <w:spacing w:after="0" w:line="360" w:lineRule="auto"/>
        <w:ind w:left="0"/>
        <w:jc w:val="center"/>
        <w:rPr>
          <w:caps/>
          <w:sz w:val="24"/>
        </w:rPr>
      </w:pPr>
      <w:r>
        <w:rPr>
          <w:caps/>
          <w:sz w:val="24"/>
        </w:rPr>
        <w:t>міністерство ОСВІТИ І НАУКИ україни</w:t>
      </w:r>
    </w:p>
    <w:p w:rsidR="000B5B85" w:rsidRDefault="000B5B85" w:rsidP="000B5B85">
      <w:pPr>
        <w:pStyle w:val="2"/>
        <w:spacing w:after="0" w:line="360" w:lineRule="auto"/>
        <w:ind w:left="0"/>
        <w:jc w:val="center"/>
        <w:rPr>
          <w:caps/>
          <w:sz w:val="24"/>
        </w:rPr>
      </w:pPr>
      <w:r>
        <w:rPr>
          <w:caps/>
          <w:sz w:val="24"/>
        </w:rPr>
        <w:t>уманський національний університет садівництва</w:t>
      </w:r>
    </w:p>
    <w:p w:rsidR="000B5B85" w:rsidRDefault="000B5B85" w:rsidP="000B5B85">
      <w:pPr>
        <w:spacing w:line="360" w:lineRule="auto"/>
        <w:rPr>
          <w:sz w:val="22"/>
        </w:rPr>
      </w:pPr>
    </w:p>
    <w:p w:rsidR="000B5B85" w:rsidRDefault="000B5B85" w:rsidP="000B5B85">
      <w:pPr>
        <w:spacing w:line="360" w:lineRule="auto"/>
        <w:rPr>
          <w:sz w:val="22"/>
        </w:rPr>
      </w:pPr>
    </w:p>
    <w:p w:rsidR="000B5B85" w:rsidRDefault="000B5B85" w:rsidP="000B5B85">
      <w:pPr>
        <w:spacing w:line="360" w:lineRule="auto"/>
        <w:rPr>
          <w:sz w:val="22"/>
        </w:rPr>
      </w:pPr>
    </w:p>
    <w:p w:rsidR="000B5B85" w:rsidRDefault="000B5B85" w:rsidP="000B5B85">
      <w:pPr>
        <w:spacing w:line="360" w:lineRule="auto"/>
        <w:rPr>
          <w:sz w:val="22"/>
        </w:rPr>
      </w:pPr>
    </w:p>
    <w:p w:rsidR="000B5B85" w:rsidRDefault="000B5B85" w:rsidP="000B5B85">
      <w:pPr>
        <w:spacing w:line="360" w:lineRule="auto"/>
        <w:rPr>
          <w:sz w:val="22"/>
        </w:rPr>
      </w:pPr>
    </w:p>
    <w:p w:rsidR="000B5B85" w:rsidRDefault="000B5B85" w:rsidP="000B5B85">
      <w:pPr>
        <w:spacing w:line="360" w:lineRule="auto"/>
        <w:jc w:val="right"/>
      </w:pPr>
      <w:r>
        <w:t>Кафедра генетики, селекції</w:t>
      </w:r>
    </w:p>
    <w:p w:rsidR="000B5B85" w:rsidRDefault="000B5B85" w:rsidP="000B5B85">
      <w:pPr>
        <w:spacing w:line="360" w:lineRule="auto"/>
        <w:jc w:val="right"/>
      </w:pPr>
      <w:r>
        <w:t xml:space="preserve"> рослин та біотехнології</w:t>
      </w:r>
    </w:p>
    <w:p w:rsidR="000B5B85" w:rsidRDefault="000B5B85" w:rsidP="000B5B85">
      <w:pPr>
        <w:spacing w:line="360" w:lineRule="auto"/>
        <w:ind w:left="1276" w:right="1134"/>
        <w:jc w:val="center"/>
        <w:rPr>
          <w:caps/>
        </w:rPr>
      </w:pPr>
    </w:p>
    <w:p w:rsidR="000B5B85" w:rsidRDefault="000B5B85" w:rsidP="000B5B85">
      <w:pPr>
        <w:spacing w:line="360" w:lineRule="auto"/>
        <w:ind w:left="1276" w:right="1134"/>
        <w:jc w:val="center"/>
      </w:pPr>
    </w:p>
    <w:p w:rsidR="000B5B85" w:rsidRDefault="000B5B85" w:rsidP="000B5B85">
      <w:pPr>
        <w:spacing w:line="360" w:lineRule="auto"/>
        <w:ind w:left="1276" w:right="1134"/>
        <w:jc w:val="center"/>
      </w:pPr>
    </w:p>
    <w:p w:rsidR="000B5B85" w:rsidRDefault="000B5B85" w:rsidP="000B5B85">
      <w:pPr>
        <w:spacing w:line="360" w:lineRule="auto"/>
        <w:ind w:left="1276" w:right="1134"/>
        <w:jc w:val="center"/>
      </w:pPr>
    </w:p>
    <w:p w:rsidR="000B5B85" w:rsidRDefault="000B5B85" w:rsidP="000B5B85">
      <w:pPr>
        <w:pStyle w:val="a6"/>
        <w:spacing w:line="360" w:lineRule="auto"/>
        <w:ind w:left="0" w:right="-2"/>
        <w:rPr>
          <w:b/>
          <w:sz w:val="28"/>
          <w:szCs w:val="28"/>
        </w:rPr>
      </w:pPr>
      <w:r>
        <w:rPr>
          <w:b/>
          <w:sz w:val="28"/>
          <w:szCs w:val="28"/>
        </w:rPr>
        <w:t xml:space="preserve">Самостійна робота з дисципліни </w:t>
      </w:r>
    </w:p>
    <w:p w:rsidR="000B5B85" w:rsidRDefault="000B5B85" w:rsidP="000B5B85">
      <w:pPr>
        <w:pStyle w:val="a6"/>
        <w:spacing w:line="360" w:lineRule="auto"/>
        <w:ind w:left="0" w:right="-2"/>
        <w:rPr>
          <w:b/>
          <w:sz w:val="28"/>
          <w:szCs w:val="28"/>
        </w:rPr>
      </w:pPr>
      <w:r>
        <w:rPr>
          <w:b/>
          <w:sz w:val="28"/>
          <w:szCs w:val="28"/>
        </w:rPr>
        <w:t>«</w:t>
      </w:r>
      <w:r w:rsidR="00300B1F">
        <w:rPr>
          <w:b/>
          <w:sz w:val="28"/>
          <w:szCs w:val="28"/>
        </w:rPr>
        <w:t>Управління формуванням насіннєвої продуктивності</w:t>
      </w:r>
      <w:r>
        <w:rPr>
          <w:b/>
          <w:sz w:val="28"/>
          <w:szCs w:val="28"/>
        </w:rPr>
        <w:t>»</w:t>
      </w:r>
    </w:p>
    <w:p w:rsidR="000B5B85" w:rsidRDefault="000B5B85" w:rsidP="000B5B85">
      <w:pPr>
        <w:pStyle w:val="a6"/>
        <w:spacing w:line="360" w:lineRule="auto"/>
        <w:ind w:left="0" w:right="-2"/>
        <w:rPr>
          <w:b/>
          <w:sz w:val="28"/>
          <w:szCs w:val="28"/>
        </w:rPr>
      </w:pPr>
      <w:r>
        <w:rPr>
          <w:b/>
          <w:sz w:val="28"/>
          <w:szCs w:val="28"/>
        </w:rPr>
        <w:t>на тему:</w:t>
      </w:r>
    </w:p>
    <w:p w:rsidR="000B5B85" w:rsidRDefault="000B5B85" w:rsidP="000B5B85">
      <w:pPr>
        <w:pStyle w:val="a6"/>
        <w:spacing w:line="360" w:lineRule="auto"/>
        <w:ind w:left="0" w:right="0"/>
        <w:rPr>
          <w:b/>
          <w:sz w:val="28"/>
          <w:szCs w:val="28"/>
        </w:rPr>
      </w:pPr>
      <w:r>
        <w:rPr>
          <w:b/>
          <w:sz w:val="28"/>
          <w:szCs w:val="28"/>
        </w:rPr>
        <w:t>«</w:t>
      </w:r>
      <w:r w:rsidR="00300B1F" w:rsidRPr="00300B1F">
        <w:rPr>
          <w:b/>
          <w:sz w:val="28"/>
        </w:rPr>
        <w:t>ВНУТРІШНЬОГОСПОДАРСЬКИЙ НАСІННЄВИЙ КОНТРОЛЬ</w:t>
      </w:r>
      <w:r>
        <w:rPr>
          <w:b/>
          <w:sz w:val="28"/>
          <w:szCs w:val="28"/>
        </w:rPr>
        <w:t>»</w:t>
      </w:r>
    </w:p>
    <w:p w:rsidR="000B5B85" w:rsidRDefault="000B5B85" w:rsidP="000B5B85">
      <w:pPr>
        <w:pStyle w:val="a6"/>
        <w:tabs>
          <w:tab w:val="left" w:pos="4331"/>
        </w:tabs>
        <w:spacing w:line="360" w:lineRule="auto"/>
        <w:ind w:left="71" w:right="54"/>
        <w:rPr>
          <w:i/>
          <w:sz w:val="28"/>
        </w:rPr>
      </w:pPr>
    </w:p>
    <w:p w:rsidR="000B5B85" w:rsidRDefault="000B5B85" w:rsidP="000B5B85">
      <w:pPr>
        <w:pStyle w:val="a6"/>
        <w:tabs>
          <w:tab w:val="left" w:pos="4331"/>
        </w:tabs>
        <w:spacing w:line="360" w:lineRule="auto"/>
        <w:ind w:left="71" w:right="54"/>
        <w:rPr>
          <w:i/>
          <w:sz w:val="28"/>
        </w:rPr>
      </w:pPr>
    </w:p>
    <w:p w:rsidR="000B5B85" w:rsidRDefault="000B5B85" w:rsidP="000B5B85">
      <w:pPr>
        <w:pStyle w:val="a6"/>
        <w:tabs>
          <w:tab w:val="left" w:pos="4331"/>
        </w:tabs>
        <w:spacing w:line="360" w:lineRule="auto"/>
        <w:ind w:left="71" w:right="54"/>
        <w:rPr>
          <w:i/>
          <w:sz w:val="28"/>
        </w:rPr>
      </w:pPr>
    </w:p>
    <w:p w:rsidR="000B5B85" w:rsidRDefault="000B5B85" w:rsidP="000B5B85">
      <w:pPr>
        <w:pStyle w:val="a6"/>
        <w:spacing w:line="360" w:lineRule="auto"/>
        <w:ind w:left="5103" w:right="1133"/>
        <w:jc w:val="right"/>
        <w:rPr>
          <w:sz w:val="28"/>
        </w:rPr>
      </w:pPr>
    </w:p>
    <w:p w:rsidR="000B5B85" w:rsidRDefault="000B5B85" w:rsidP="000B5B85">
      <w:pPr>
        <w:spacing w:line="360" w:lineRule="auto"/>
        <w:ind w:left="3337"/>
        <w:jc w:val="right"/>
      </w:pPr>
      <w:r>
        <w:t xml:space="preserve">Виконав: студент </w:t>
      </w:r>
      <w:r w:rsidR="00300B1F">
        <w:t>63</w:t>
      </w:r>
      <w:r>
        <w:t>-</w:t>
      </w:r>
      <w:r w:rsidR="000017BE">
        <w:t>н</w:t>
      </w:r>
      <w:r>
        <w:t>м групи</w:t>
      </w:r>
    </w:p>
    <w:p w:rsidR="000B5B85" w:rsidRDefault="00300B1F" w:rsidP="000B5B85">
      <w:pPr>
        <w:spacing w:line="360" w:lineRule="auto"/>
        <w:ind w:left="3337"/>
        <w:jc w:val="right"/>
        <w:rPr>
          <w:sz w:val="30"/>
        </w:rPr>
      </w:pPr>
      <w:r>
        <w:t>Білик В.І</w:t>
      </w:r>
      <w:r w:rsidR="000017BE">
        <w:t>.</w:t>
      </w:r>
    </w:p>
    <w:p w:rsidR="000B5B85" w:rsidRDefault="000B5B85" w:rsidP="000B5B85">
      <w:pPr>
        <w:spacing w:line="360" w:lineRule="auto"/>
        <w:ind w:left="5103"/>
        <w:jc w:val="center"/>
        <w:rPr>
          <w:b/>
          <w:sz w:val="30"/>
        </w:rPr>
      </w:pPr>
    </w:p>
    <w:p w:rsidR="000B5B85" w:rsidRDefault="000B5B85" w:rsidP="000B5B85">
      <w:pPr>
        <w:spacing w:line="360" w:lineRule="auto"/>
        <w:ind w:left="5103"/>
        <w:jc w:val="center"/>
        <w:rPr>
          <w:b/>
          <w:sz w:val="30"/>
        </w:rPr>
      </w:pPr>
    </w:p>
    <w:p w:rsidR="000B5B85" w:rsidRDefault="000B5B85" w:rsidP="000B5B85">
      <w:pPr>
        <w:spacing w:line="360" w:lineRule="auto"/>
        <w:ind w:left="5103"/>
        <w:jc w:val="center"/>
      </w:pPr>
    </w:p>
    <w:p w:rsidR="000B5B85" w:rsidRDefault="000B5B85" w:rsidP="000B5B85">
      <w:pPr>
        <w:spacing w:line="360" w:lineRule="auto"/>
        <w:ind w:left="5103"/>
        <w:jc w:val="center"/>
      </w:pPr>
    </w:p>
    <w:p w:rsidR="000B5B85" w:rsidRDefault="000B5B85" w:rsidP="000B5B85">
      <w:pPr>
        <w:spacing w:line="360" w:lineRule="auto"/>
        <w:ind w:left="5103"/>
        <w:jc w:val="center"/>
      </w:pPr>
    </w:p>
    <w:p w:rsidR="000B5B85" w:rsidRDefault="000B5B85" w:rsidP="000B5B85">
      <w:pPr>
        <w:spacing w:line="360" w:lineRule="auto"/>
        <w:ind w:left="5103"/>
        <w:jc w:val="center"/>
      </w:pPr>
    </w:p>
    <w:p w:rsidR="000B5B85" w:rsidRDefault="000B5B85" w:rsidP="000B5B85">
      <w:pPr>
        <w:pStyle w:val="2"/>
        <w:spacing w:line="360" w:lineRule="auto"/>
        <w:jc w:val="center"/>
      </w:pPr>
      <w:r>
        <w:t>Умань</w:t>
      </w:r>
      <w:r w:rsidR="00474991">
        <w:t xml:space="preserve"> </w:t>
      </w:r>
      <w:r>
        <w:t>–</w:t>
      </w:r>
      <w:r w:rsidR="00474991">
        <w:t xml:space="preserve"> </w:t>
      </w:r>
      <w:r>
        <w:t>201</w:t>
      </w:r>
      <w:r w:rsidR="00300B1F">
        <w:t>8</w:t>
      </w:r>
    </w:p>
    <w:p w:rsidR="000B5B85" w:rsidRPr="000017BE" w:rsidRDefault="000017BE" w:rsidP="000017BE">
      <w:pPr>
        <w:spacing w:after="200" w:line="360" w:lineRule="auto"/>
        <w:jc w:val="center"/>
        <w:rPr>
          <w:b/>
          <w:bCs/>
          <w:spacing w:val="-6"/>
          <w:szCs w:val="24"/>
        </w:rPr>
      </w:pPr>
      <w:r w:rsidRPr="000017BE">
        <w:rPr>
          <w:b/>
          <w:szCs w:val="24"/>
        </w:rPr>
        <w:lastRenderedPageBreak/>
        <w:t>РЕКОМЕНДОВАНА ЛІТЕРАТУРА</w:t>
      </w:r>
    </w:p>
    <w:p w:rsidR="000B5B85" w:rsidRPr="00D12D27" w:rsidRDefault="000B5B85" w:rsidP="00D12D27">
      <w:pPr>
        <w:pStyle w:val="31"/>
        <w:numPr>
          <w:ilvl w:val="0"/>
          <w:numId w:val="7"/>
        </w:numPr>
        <w:shd w:val="clear" w:color="auto" w:fill="auto"/>
        <w:spacing w:line="360" w:lineRule="auto"/>
        <w:ind w:left="425" w:hanging="425"/>
        <w:jc w:val="both"/>
        <w:rPr>
          <w:rStyle w:val="30"/>
          <w:rFonts w:ascii="Times New Roman" w:hAnsi="Times New Roman" w:cs="Times New Roman"/>
          <w:sz w:val="28"/>
          <w:szCs w:val="28"/>
        </w:rPr>
      </w:pPr>
      <w:proofErr w:type="spellStart"/>
      <w:r w:rsidRPr="00D12D27">
        <w:rPr>
          <w:rFonts w:ascii="Times New Roman" w:hAnsi="Times New Roman" w:cs="Times New Roman"/>
          <w:b w:val="0"/>
          <w:sz w:val="28"/>
          <w:szCs w:val="28"/>
        </w:rPr>
        <w:t>Насінництво</w:t>
      </w:r>
      <w:proofErr w:type="spellEnd"/>
      <w:r w:rsidRPr="00D12D27">
        <w:rPr>
          <w:rFonts w:ascii="Times New Roman" w:hAnsi="Times New Roman" w:cs="Times New Roman"/>
          <w:b w:val="0"/>
          <w:sz w:val="28"/>
          <w:szCs w:val="28"/>
        </w:rPr>
        <w:t xml:space="preserve"> </w:t>
      </w:r>
      <w:r w:rsidRPr="00D12D27">
        <w:rPr>
          <w:rFonts w:ascii="Times New Roman" w:hAnsi="Times New Roman" w:cs="Times New Roman"/>
          <w:b w:val="0"/>
          <w:sz w:val="28"/>
          <w:szCs w:val="28"/>
          <w:lang w:eastAsia="ru-RU"/>
        </w:rPr>
        <w:t xml:space="preserve">й </w:t>
      </w:r>
      <w:proofErr w:type="spellStart"/>
      <w:r w:rsidRPr="00D12D27">
        <w:rPr>
          <w:rFonts w:ascii="Times New Roman" w:hAnsi="Times New Roman" w:cs="Times New Roman"/>
          <w:b w:val="0"/>
          <w:sz w:val="28"/>
          <w:szCs w:val="28"/>
        </w:rPr>
        <w:t>насіннєзнавство</w:t>
      </w:r>
      <w:proofErr w:type="spellEnd"/>
      <w:r w:rsidRPr="00D12D27">
        <w:rPr>
          <w:rFonts w:ascii="Times New Roman" w:hAnsi="Times New Roman" w:cs="Times New Roman"/>
          <w:b w:val="0"/>
          <w:sz w:val="28"/>
          <w:szCs w:val="28"/>
        </w:rPr>
        <w:t xml:space="preserve"> </w:t>
      </w:r>
      <w:proofErr w:type="spellStart"/>
      <w:r w:rsidRPr="00D12D27">
        <w:rPr>
          <w:rFonts w:ascii="Times New Roman" w:hAnsi="Times New Roman" w:cs="Times New Roman"/>
          <w:b w:val="0"/>
          <w:sz w:val="28"/>
          <w:szCs w:val="28"/>
        </w:rPr>
        <w:t>польових</w:t>
      </w:r>
      <w:proofErr w:type="spellEnd"/>
      <w:r w:rsidRPr="00D12D27">
        <w:rPr>
          <w:rFonts w:ascii="Times New Roman" w:hAnsi="Times New Roman" w:cs="Times New Roman"/>
          <w:b w:val="0"/>
          <w:sz w:val="28"/>
          <w:szCs w:val="28"/>
        </w:rPr>
        <w:t xml:space="preserve"> культур</w:t>
      </w:r>
      <w:proofErr w:type="gramStart"/>
      <w:r w:rsidRPr="00D12D27">
        <w:rPr>
          <w:rFonts w:ascii="Times New Roman" w:hAnsi="Times New Roman" w:cs="Times New Roman"/>
          <w:b w:val="0"/>
          <w:sz w:val="28"/>
          <w:szCs w:val="28"/>
        </w:rPr>
        <w:t xml:space="preserve"> / З</w:t>
      </w:r>
      <w:proofErr w:type="gramEnd"/>
      <w:r w:rsidRPr="00D12D27">
        <w:rPr>
          <w:rFonts w:ascii="Times New Roman" w:hAnsi="Times New Roman" w:cs="Times New Roman"/>
          <w:b w:val="0"/>
          <w:sz w:val="28"/>
          <w:szCs w:val="28"/>
        </w:rPr>
        <w:t xml:space="preserve">а </w:t>
      </w:r>
      <w:r w:rsidRPr="00D12D27">
        <w:rPr>
          <w:rFonts w:ascii="Times New Roman" w:hAnsi="Times New Roman" w:cs="Times New Roman"/>
          <w:b w:val="0"/>
          <w:sz w:val="28"/>
          <w:szCs w:val="28"/>
          <w:lang w:eastAsia="ru-RU"/>
        </w:rPr>
        <w:t xml:space="preserve">ред. </w:t>
      </w:r>
      <w:r w:rsidRPr="00D12D27">
        <w:rPr>
          <w:rFonts w:ascii="Times New Roman" w:hAnsi="Times New Roman" w:cs="Times New Roman"/>
          <w:b w:val="0"/>
          <w:sz w:val="28"/>
          <w:szCs w:val="28"/>
        </w:rPr>
        <w:t>М.М.</w:t>
      </w:r>
      <w:r w:rsidRPr="00D12D27">
        <w:rPr>
          <w:rStyle w:val="30"/>
          <w:rFonts w:ascii="Times New Roman" w:hAnsi="Times New Roman" w:cs="Times New Roman"/>
          <w:sz w:val="28"/>
          <w:szCs w:val="28"/>
        </w:rPr>
        <w:t xml:space="preserve"> Гаврилюка - К.: </w:t>
      </w:r>
      <w:proofErr w:type="spellStart"/>
      <w:r w:rsidRPr="00D12D27">
        <w:rPr>
          <w:rStyle w:val="30"/>
          <w:rFonts w:ascii="Times New Roman" w:hAnsi="Times New Roman" w:cs="Times New Roman"/>
          <w:sz w:val="28"/>
          <w:szCs w:val="28"/>
        </w:rPr>
        <w:t>Аграрна</w:t>
      </w:r>
      <w:proofErr w:type="spellEnd"/>
      <w:r w:rsidRPr="00D12D27">
        <w:rPr>
          <w:rStyle w:val="30"/>
          <w:rFonts w:ascii="Times New Roman" w:hAnsi="Times New Roman" w:cs="Times New Roman"/>
          <w:sz w:val="28"/>
          <w:szCs w:val="28"/>
        </w:rPr>
        <w:t xml:space="preserve"> наука, 2007. - 216с.</w:t>
      </w:r>
    </w:p>
    <w:p w:rsidR="000B5B85" w:rsidRPr="00D12D27" w:rsidRDefault="000B5B85" w:rsidP="00D12D27">
      <w:pPr>
        <w:pStyle w:val="a3"/>
        <w:numPr>
          <w:ilvl w:val="0"/>
          <w:numId w:val="7"/>
        </w:numPr>
        <w:spacing w:after="0" w:line="360" w:lineRule="auto"/>
        <w:ind w:left="425" w:hanging="425"/>
        <w:jc w:val="both"/>
        <w:rPr>
          <w:sz w:val="28"/>
          <w:szCs w:val="28"/>
        </w:rPr>
      </w:pPr>
      <w:bookmarkStart w:id="1" w:name="bookmark3"/>
      <w:proofErr w:type="spellStart"/>
      <w:r w:rsidRPr="00D12D27">
        <w:rPr>
          <w:sz w:val="28"/>
          <w:szCs w:val="28"/>
        </w:rPr>
        <w:t>Жатова</w:t>
      </w:r>
      <w:proofErr w:type="spellEnd"/>
      <w:r w:rsidRPr="00D12D27">
        <w:rPr>
          <w:sz w:val="28"/>
          <w:szCs w:val="28"/>
        </w:rPr>
        <w:t xml:space="preserve"> Г. О.</w:t>
      </w:r>
      <w:bookmarkEnd w:id="1"/>
      <w:r w:rsidRPr="00D12D27">
        <w:rPr>
          <w:sz w:val="28"/>
          <w:szCs w:val="28"/>
        </w:rPr>
        <w:t xml:space="preserve">  </w:t>
      </w:r>
      <w:proofErr w:type="spellStart"/>
      <w:r w:rsidRPr="00D12D27">
        <w:rPr>
          <w:sz w:val="28"/>
          <w:szCs w:val="28"/>
        </w:rPr>
        <w:t>Загальне</w:t>
      </w:r>
      <w:proofErr w:type="spellEnd"/>
      <w:r w:rsidRPr="00D12D27">
        <w:rPr>
          <w:sz w:val="28"/>
          <w:szCs w:val="28"/>
        </w:rPr>
        <w:t xml:space="preserve"> </w:t>
      </w:r>
      <w:proofErr w:type="spellStart"/>
      <w:r w:rsidRPr="00D12D27">
        <w:rPr>
          <w:sz w:val="28"/>
          <w:szCs w:val="28"/>
        </w:rPr>
        <w:t>насіннєзнавство</w:t>
      </w:r>
      <w:proofErr w:type="spellEnd"/>
      <w:r w:rsidRPr="00D12D27">
        <w:rPr>
          <w:sz w:val="28"/>
          <w:szCs w:val="28"/>
        </w:rPr>
        <w:t xml:space="preserve"> : </w:t>
      </w:r>
      <w:proofErr w:type="spellStart"/>
      <w:r w:rsidRPr="00D12D27">
        <w:rPr>
          <w:sz w:val="28"/>
          <w:szCs w:val="28"/>
        </w:rPr>
        <w:t>навчальний</w:t>
      </w:r>
      <w:proofErr w:type="spellEnd"/>
      <w:r w:rsidRPr="00D12D27">
        <w:rPr>
          <w:sz w:val="28"/>
          <w:szCs w:val="28"/>
        </w:rPr>
        <w:t xml:space="preserve"> </w:t>
      </w:r>
      <w:proofErr w:type="spellStart"/>
      <w:proofErr w:type="gramStart"/>
      <w:r w:rsidRPr="00D12D27">
        <w:rPr>
          <w:sz w:val="28"/>
          <w:szCs w:val="28"/>
        </w:rPr>
        <w:t>пос</w:t>
      </w:r>
      <w:proofErr w:type="gramEnd"/>
      <w:r w:rsidRPr="00D12D27">
        <w:rPr>
          <w:sz w:val="28"/>
          <w:szCs w:val="28"/>
        </w:rPr>
        <w:t>ібник</w:t>
      </w:r>
      <w:proofErr w:type="spellEnd"/>
      <w:r w:rsidRPr="00D12D27">
        <w:rPr>
          <w:sz w:val="28"/>
          <w:szCs w:val="28"/>
        </w:rPr>
        <w:t xml:space="preserve"> / Г. О. </w:t>
      </w:r>
      <w:proofErr w:type="spellStart"/>
      <w:r w:rsidRPr="00D12D27">
        <w:rPr>
          <w:sz w:val="28"/>
          <w:szCs w:val="28"/>
        </w:rPr>
        <w:t>Жатова</w:t>
      </w:r>
      <w:proofErr w:type="spellEnd"/>
      <w:r w:rsidRPr="00D12D27">
        <w:rPr>
          <w:sz w:val="28"/>
          <w:szCs w:val="28"/>
        </w:rPr>
        <w:t xml:space="preserve">. - </w:t>
      </w:r>
      <w:proofErr w:type="spellStart"/>
      <w:r w:rsidRPr="00D12D27">
        <w:rPr>
          <w:sz w:val="28"/>
          <w:szCs w:val="28"/>
        </w:rPr>
        <w:t>Суми</w:t>
      </w:r>
      <w:proofErr w:type="spellEnd"/>
      <w:proofErr w:type="gramStart"/>
      <w:r w:rsidRPr="00D12D27">
        <w:rPr>
          <w:sz w:val="28"/>
          <w:szCs w:val="28"/>
        </w:rPr>
        <w:t xml:space="preserve"> :</w:t>
      </w:r>
      <w:proofErr w:type="gramEnd"/>
      <w:r w:rsidRPr="00D12D27">
        <w:rPr>
          <w:sz w:val="28"/>
          <w:szCs w:val="28"/>
        </w:rPr>
        <w:t xml:space="preserve"> </w:t>
      </w:r>
      <w:proofErr w:type="spellStart"/>
      <w:r w:rsidRPr="00D12D27">
        <w:rPr>
          <w:sz w:val="28"/>
          <w:szCs w:val="28"/>
        </w:rPr>
        <w:t>Університетська</w:t>
      </w:r>
      <w:proofErr w:type="spellEnd"/>
      <w:r w:rsidRPr="00D12D27">
        <w:rPr>
          <w:sz w:val="28"/>
          <w:szCs w:val="28"/>
        </w:rPr>
        <w:t xml:space="preserve"> книга, 2009. - 273 с.</w:t>
      </w:r>
    </w:p>
    <w:p w:rsidR="000B5B85" w:rsidRPr="00D12D27" w:rsidRDefault="000B5B85" w:rsidP="00D12D27">
      <w:pPr>
        <w:pStyle w:val="a5"/>
        <w:widowControl w:val="0"/>
        <w:numPr>
          <w:ilvl w:val="0"/>
          <w:numId w:val="7"/>
        </w:numPr>
        <w:spacing w:line="360" w:lineRule="auto"/>
        <w:ind w:left="425" w:hanging="425"/>
        <w:jc w:val="both"/>
        <w:rPr>
          <w:sz w:val="28"/>
          <w:szCs w:val="28"/>
        </w:rPr>
      </w:pPr>
      <w:proofErr w:type="spellStart"/>
      <w:r w:rsidRPr="00D12D27">
        <w:rPr>
          <w:sz w:val="28"/>
          <w:szCs w:val="28"/>
        </w:rPr>
        <w:t>Макрушин</w:t>
      </w:r>
      <w:proofErr w:type="spellEnd"/>
      <w:r w:rsidRPr="00D12D27">
        <w:rPr>
          <w:sz w:val="28"/>
          <w:szCs w:val="28"/>
        </w:rPr>
        <w:t xml:space="preserve"> М.М. Насіннєзнавство польових культур. — К.: Урожай, 1994. —208с.</w:t>
      </w:r>
    </w:p>
    <w:p w:rsidR="000B5B85" w:rsidRPr="00D12D27" w:rsidRDefault="000B5B85" w:rsidP="00D12D27">
      <w:pPr>
        <w:pStyle w:val="a5"/>
        <w:widowControl w:val="0"/>
        <w:numPr>
          <w:ilvl w:val="0"/>
          <w:numId w:val="7"/>
        </w:numPr>
        <w:spacing w:line="360" w:lineRule="auto"/>
        <w:ind w:left="425" w:hanging="425"/>
        <w:jc w:val="both"/>
        <w:rPr>
          <w:sz w:val="28"/>
          <w:szCs w:val="28"/>
        </w:rPr>
      </w:pPr>
      <w:proofErr w:type="spellStart"/>
      <w:r w:rsidRPr="00D12D27">
        <w:rPr>
          <w:sz w:val="28"/>
          <w:szCs w:val="28"/>
        </w:rPr>
        <w:t>Шемасньов</w:t>
      </w:r>
      <w:proofErr w:type="spellEnd"/>
      <w:r w:rsidRPr="00D12D27">
        <w:rPr>
          <w:sz w:val="28"/>
          <w:szCs w:val="28"/>
        </w:rPr>
        <w:t xml:space="preserve"> В.І., </w:t>
      </w:r>
      <w:proofErr w:type="spellStart"/>
      <w:r w:rsidRPr="00D12D27">
        <w:rPr>
          <w:sz w:val="28"/>
          <w:szCs w:val="28"/>
        </w:rPr>
        <w:t>Крвалевська</w:t>
      </w:r>
      <w:proofErr w:type="spellEnd"/>
      <w:r w:rsidRPr="00D12D27">
        <w:rPr>
          <w:sz w:val="28"/>
          <w:szCs w:val="28"/>
        </w:rPr>
        <w:t xml:space="preserve"> Н.І., Мороз В.В. Насінництво польових культур: </w:t>
      </w:r>
      <w:proofErr w:type="spellStart"/>
      <w:r w:rsidRPr="00D12D27">
        <w:rPr>
          <w:sz w:val="28"/>
          <w:szCs w:val="28"/>
        </w:rPr>
        <w:t>Н</w:t>
      </w:r>
      <w:r w:rsidR="00E06B1C" w:rsidRPr="00D12D27">
        <w:rPr>
          <w:sz w:val="28"/>
          <w:szCs w:val="28"/>
        </w:rPr>
        <w:t>а</w:t>
      </w:r>
      <w:r w:rsidRPr="00D12D27">
        <w:rPr>
          <w:sz w:val="28"/>
          <w:szCs w:val="28"/>
        </w:rPr>
        <w:t>вч</w:t>
      </w:r>
      <w:proofErr w:type="spellEnd"/>
      <w:r w:rsidRPr="00D12D27">
        <w:rPr>
          <w:sz w:val="28"/>
          <w:szCs w:val="28"/>
        </w:rPr>
        <w:t>. Посібник. — Дніпропетровськ: ДДАУ, 2004. — 232с.</w:t>
      </w:r>
    </w:p>
    <w:p w:rsidR="000B5B85" w:rsidRPr="00D12D27" w:rsidRDefault="000B5B85" w:rsidP="00D12D27">
      <w:pPr>
        <w:pStyle w:val="a5"/>
        <w:widowControl w:val="0"/>
        <w:numPr>
          <w:ilvl w:val="0"/>
          <w:numId w:val="7"/>
        </w:numPr>
        <w:spacing w:line="360" w:lineRule="auto"/>
        <w:ind w:left="425" w:hanging="425"/>
        <w:jc w:val="both"/>
        <w:rPr>
          <w:sz w:val="28"/>
          <w:szCs w:val="28"/>
        </w:rPr>
      </w:pPr>
      <w:r w:rsidRPr="00D12D27">
        <w:rPr>
          <w:sz w:val="28"/>
          <w:szCs w:val="28"/>
        </w:rPr>
        <w:t>Закон України «Про насіння і садивний матеріал» // Голос України. – 2003. – 28  січня.</w:t>
      </w:r>
    </w:p>
    <w:p w:rsidR="000B5B85" w:rsidRPr="000017BE" w:rsidRDefault="00D12D27" w:rsidP="00D12D27">
      <w:pPr>
        <w:pStyle w:val="a5"/>
        <w:widowControl w:val="0"/>
        <w:numPr>
          <w:ilvl w:val="0"/>
          <w:numId w:val="7"/>
        </w:numPr>
        <w:spacing w:line="360" w:lineRule="auto"/>
        <w:ind w:left="425" w:hanging="425"/>
        <w:jc w:val="both"/>
        <w:rPr>
          <w:sz w:val="28"/>
          <w:szCs w:val="28"/>
        </w:rPr>
      </w:pPr>
      <w:proofErr w:type="spellStart"/>
      <w:r w:rsidRPr="00D12D27">
        <w:rPr>
          <w:sz w:val="24"/>
          <w:szCs w:val="24"/>
          <w:lang w:eastAsia="en-US"/>
        </w:rPr>
        <w:t>Молоцький</w:t>
      </w:r>
      <w:proofErr w:type="spellEnd"/>
      <w:r w:rsidRPr="00D12D27">
        <w:rPr>
          <w:sz w:val="24"/>
          <w:szCs w:val="24"/>
          <w:lang w:eastAsia="en-US"/>
        </w:rPr>
        <w:t xml:space="preserve"> М.Я., Васильківський</w:t>
      </w:r>
      <w:r>
        <w:rPr>
          <w:sz w:val="24"/>
          <w:szCs w:val="24"/>
          <w:lang w:eastAsia="en-US"/>
        </w:rPr>
        <w:t xml:space="preserve"> С.П., </w:t>
      </w:r>
      <w:proofErr w:type="spellStart"/>
      <w:r>
        <w:rPr>
          <w:sz w:val="24"/>
          <w:szCs w:val="24"/>
          <w:lang w:eastAsia="en-US"/>
        </w:rPr>
        <w:t>Князюк</w:t>
      </w:r>
      <w:proofErr w:type="spellEnd"/>
      <w:r>
        <w:rPr>
          <w:sz w:val="24"/>
          <w:szCs w:val="24"/>
          <w:lang w:eastAsia="en-US"/>
        </w:rPr>
        <w:t xml:space="preserve"> В.І.,   </w:t>
      </w:r>
      <w:proofErr w:type="spellStart"/>
      <w:r>
        <w:rPr>
          <w:sz w:val="24"/>
          <w:szCs w:val="24"/>
          <w:lang w:eastAsia="en-US"/>
        </w:rPr>
        <w:t>Власенко</w:t>
      </w:r>
      <w:proofErr w:type="spellEnd"/>
      <w:r>
        <w:rPr>
          <w:sz w:val="24"/>
          <w:szCs w:val="24"/>
          <w:lang w:eastAsia="en-US"/>
        </w:rPr>
        <w:t xml:space="preserve"> В.А. Селекція і насінництво сільськогосподарських рослин: Підручник. — К.: Вища освіта, 2006. — 463 с.: іл.</w:t>
      </w:r>
    </w:p>
    <w:p w:rsidR="000B5B85" w:rsidRPr="000017BE" w:rsidRDefault="000B5B85" w:rsidP="00D12D27">
      <w:pPr>
        <w:pStyle w:val="a5"/>
        <w:numPr>
          <w:ilvl w:val="0"/>
          <w:numId w:val="7"/>
        </w:numPr>
        <w:spacing w:line="360" w:lineRule="auto"/>
        <w:ind w:left="425" w:hanging="425"/>
        <w:jc w:val="both"/>
        <w:rPr>
          <w:sz w:val="28"/>
          <w:szCs w:val="28"/>
        </w:rPr>
      </w:pPr>
      <w:r w:rsidRPr="000017BE">
        <w:rPr>
          <w:sz w:val="28"/>
          <w:szCs w:val="28"/>
        </w:rPr>
        <w:t xml:space="preserve">Новак Ж.М., Коцюба С.П., </w:t>
      </w:r>
      <w:proofErr w:type="spellStart"/>
      <w:r w:rsidRPr="000017BE">
        <w:rPr>
          <w:sz w:val="28"/>
          <w:szCs w:val="28"/>
        </w:rPr>
        <w:t>Полянецька</w:t>
      </w:r>
      <w:proofErr w:type="spellEnd"/>
      <w:r w:rsidRPr="000017BE">
        <w:rPr>
          <w:sz w:val="28"/>
          <w:szCs w:val="28"/>
        </w:rPr>
        <w:t xml:space="preserve"> І.О.Посівні  якості насіння. Методичні рекомендації для проведення практичних занять з дисципліни «Насіннєзнавство» для студентів денної та заочної форм навчання зі спеціальності 6.130100 «Агрономія» вищих аграрних закладів освіти ІV рівня акредитації. – Умань: УНУС, 2013. – 22с.</w:t>
      </w:r>
    </w:p>
    <w:p w:rsidR="000B5B85" w:rsidRPr="000017BE" w:rsidRDefault="000B5B85" w:rsidP="00D12D27">
      <w:pPr>
        <w:pStyle w:val="a5"/>
        <w:numPr>
          <w:ilvl w:val="0"/>
          <w:numId w:val="7"/>
        </w:numPr>
        <w:spacing w:line="360" w:lineRule="auto"/>
        <w:ind w:left="425" w:hanging="425"/>
        <w:rPr>
          <w:sz w:val="28"/>
          <w:szCs w:val="28"/>
        </w:rPr>
      </w:pPr>
      <w:r w:rsidRPr="000017BE">
        <w:rPr>
          <w:sz w:val="28"/>
          <w:szCs w:val="28"/>
        </w:rPr>
        <w:t>Новак Ж.М.</w:t>
      </w:r>
      <w:r w:rsidRPr="000017BE">
        <w:rPr>
          <w:spacing w:val="-7"/>
          <w:sz w:val="28"/>
          <w:szCs w:val="28"/>
        </w:rPr>
        <w:t xml:space="preserve">Відбирання і приймання проб насіння. </w:t>
      </w:r>
      <w:r w:rsidRPr="000017BE">
        <w:rPr>
          <w:sz w:val="28"/>
          <w:szCs w:val="28"/>
        </w:rPr>
        <w:t>Методичні вказівки для проведення практичних занять з дисципліни «Насіннєзнавство» для студентів денної та заочної форм навчання зі спеціальності 6.130100 «Агрономія» вищих аграрних закладів освіти ІV рівня акредитації. – Умань: УНУС, 2013. – 22с.</w:t>
      </w:r>
    </w:p>
    <w:p w:rsidR="000B5B85" w:rsidRDefault="000B5B85" w:rsidP="00D12D27">
      <w:pPr>
        <w:pStyle w:val="a5"/>
        <w:numPr>
          <w:ilvl w:val="0"/>
          <w:numId w:val="7"/>
        </w:numPr>
        <w:spacing w:line="360" w:lineRule="auto"/>
        <w:ind w:left="426" w:right="20" w:hanging="426"/>
        <w:rPr>
          <w:sz w:val="28"/>
          <w:szCs w:val="28"/>
        </w:rPr>
      </w:pPr>
      <w:proofErr w:type="spellStart"/>
      <w:r w:rsidRPr="000017BE">
        <w:rPr>
          <w:sz w:val="28"/>
          <w:szCs w:val="28"/>
        </w:rPr>
        <w:t>proces_virobnictva_nasin</w:t>
      </w:r>
      <w:proofErr w:type="spellEnd"/>
      <w:r w:rsidRPr="000017BE">
        <w:rPr>
          <w:sz w:val="28"/>
          <w:szCs w:val="28"/>
        </w:rPr>
        <w:t>nya.jpg</w:t>
      </w:r>
    </w:p>
    <w:p w:rsidR="00D12D27" w:rsidRPr="00D12D27" w:rsidRDefault="00E06B1C" w:rsidP="00D12D27">
      <w:pPr>
        <w:pStyle w:val="a5"/>
        <w:numPr>
          <w:ilvl w:val="0"/>
          <w:numId w:val="7"/>
        </w:numPr>
        <w:spacing w:line="360" w:lineRule="auto"/>
        <w:ind w:left="425" w:right="23" w:hanging="425"/>
        <w:rPr>
          <w:b/>
          <w:sz w:val="24"/>
          <w:szCs w:val="24"/>
        </w:rPr>
      </w:pPr>
      <w:proofErr w:type="spellStart"/>
      <w:r>
        <w:rPr>
          <w:sz w:val="28"/>
          <w:szCs w:val="28"/>
        </w:rPr>
        <w:t>Волкодав</w:t>
      </w:r>
      <w:proofErr w:type="spellEnd"/>
      <w:r>
        <w:rPr>
          <w:sz w:val="28"/>
          <w:szCs w:val="28"/>
        </w:rPr>
        <w:t xml:space="preserve"> В.В. Міжнародні правила з тестування насіння: Навчальний посібник / За ред.  В.В.</w:t>
      </w:r>
      <w:r w:rsidRPr="00E06B1C">
        <w:rPr>
          <w:sz w:val="28"/>
          <w:szCs w:val="28"/>
        </w:rPr>
        <w:t xml:space="preserve"> </w:t>
      </w:r>
      <w:proofErr w:type="spellStart"/>
      <w:r w:rsidR="00D12D27">
        <w:rPr>
          <w:sz w:val="28"/>
          <w:szCs w:val="28"/>
        </w:rPr>
        <w:t>Волкодава</w:t>
      </w:r>
      <w:proofErr w:type="spellEnd"/>
      <w:r w:rsidR="00D12D27">
        <w:rPr>
          <w:sz w:val="28"/>
          <w:szCs w:val="28"/>
        </w:rPr>
        <w:t xml:space="preserve">. — Херсон: </w:t>
      </w:r>
      <w:proofErr w:type="spellStart"/>
      <w:r>
        <w:rPr>
          <w:sz w:val="28"/>
          <w:szCs w:val="28"/>
        </w:rPr>
        <w:t>Олді-плюс</w:t>
      </w:r>
      <w:proofErr w:type="spellEnd"/>
      <w:r>
        <w:rPr>
          <w:sz w:val="28"/>
          <w:szCs w:val="28"/>
        </w:rPr>
        <w:t>, 2011. — 416 с.</w:t>
      </w:r>
      <w:r>
        <w:t xml:space="preserve"> </w:t>
      </w:r>
    </w:p>
    <w:p w:rsidR="00D12D27" w:rsidRDefault="00D12D27" w:rsidP="00D12D27">
      <w:pPr>
        <w:numPr>
          <w:ilvl w:val="0"/>
          <w:numId w:val="7"/>
        </w:numPr>
        <w:spacing w:line="360" w:lineRule="auto"/>
        <w:ind w:left="425" w:right="23" w:hanging="425"/>
        <w:rPr>
          <w:sz w:val="24"/>
          <w:szCs w:val="24"/>
        </w:rPr>
      </w:pPr>
      <w:r>
        <w:rPr>
          <w:sz w:val="24"/>
          <w:szCs w:val="24"/>
        </w:rPr>
        <w:t xml:space="preserve">НАКАЗ 29.05.2003 N 152  Про затвердження Порядку проведення </w:t>
      </w:r>
      <w:proofErr w:type="spellStart"/>
      <w:r>
        <w:rPr>
          <w:sz w:val="24"/>
          <w:szCs w:val="24"/>
        </w:rPr>
        <w:t>атестацiї</w:t>
      </w:r>
      <w:proofErr w:type="spellEnd"/>
      <w:r>
        <w:rPr>
          <w:sz w:val="24"/>
          <w:szCs w:val="24"/>
        </w:rPr>
        <w:t xml:space="preserve"> </w:t>
      </w:r>
      <w:proofErr w:type="spellStart"/>
      <w:r>
        <w:rPr>
          <w:sz w:val="24"/>
          <w:szCs w:val="24"/>
        </w:rPr>
        <w:t>суб'єктiв</w:t>
      </w:r>
      <w:proofErr w:type="spellEnd"/>
      <w:r>
        <w:rPr>
          <w:sz w:val="24"/>
          <w:szCs w:val="24"/>
        </w:rPr>
        <w:t xml:space="preserve"> господарювання на право виробництва та </w:t>
      </w:r>
      <w:proofErr w:type="spellStart"/>
      <w:r>
        <w:rPr>
          <w:sz w:val="24"/>
          <w:szCs w:val="24"/>
        </w:rPr>
        <w:t>реалiзацiї</w:t>
      </w:r>
      <w:proofErr w:type="spellEnd"/>
      <w:r>
        <w:rPr>
          <w:sz w:val="24"/>
          <w:szCs w:val="24"/>
        </w:rPr>
        <w:t xml:space="preserve"> </w:t>
      </w:r>
      <w:proofErr w:type="spellStart"/>
      <w:r>
        <w:rPr>
          <w:sz w:val="24"/>
          <w:szCs w:val="24"/>
        </w:rPr>
        <w:t>насiння</w:t>
      </w:r>
      <w:proofErr w:type="spellEnd"/>
      <w:r>
        <w:rPr>
          <w:sz w:val="24"/>
          <w:szCs w:val="24"/>
        </w:rPr>
        <w:t xml:space="preserve"> i садивного </w:t>
      </w:r>
      <w:proofErr w:type="spellStart"/>
      <w:r>
        <w:rPr>
          <w:sz w:val="24"/>
          <w:szCs w:val="24"/>
        </w:rPr>
        <w:t>матерiалу</w:t>
      </w:r>
      <w:proofErr w:type="spellEnd"/>
      <w:r>
        <w:rPr>
          <w:sz w:val="24"/>
          <w:szCs w:val="24"/>
        </w:rPr>
        <w:t xml:space="preserve">, Положення про Державний реєстр </w:t>
      </w:r>
      <w:proofErr w:type="spellStart"/>
      <w:r>
        <w:rPr>
          <w:sz w:val="24"/>
          <w:szCs w:val="24"/>
        </w:rPr>
        <w:t>виробникiв</w:t>
      </w:r>
      <w:proofErr w:type="spellEnd"/>
      <w:r>
        <w:rPr>
          <w:sz w:val="24"/>
          <w:szCs w:val="24"/>
        </w:rPr>
        <w:t xml:space="preserve"> </w:t>
      </w:r>
      <w:proofErr w:type="spellStart"/>
      <w:r>
        <w:rPr>
          <w:sz w:val="24"/>
          <w:szCs w:val="24"/>
        </w:rPr>
        <w:t>насiння</w:t>
      </w:r>
      <w:proofErr w:type="spellEnd"/>
      <w:r>
        <w:rPr>
          <w:sz w:val="24"/>
          <w:szCs w:val="24"/>
        </w:rPr>
        <w:t xml:space="preserve"> i садивного </w:t>
      </w:r>
      <w:proofErr w:type="spellStart"/>
      <w:r>
        <w:rPr>
          <w:sz w:val="24"/>
          <w:szCs w:val="24"/>
        </w:rPr>
        <w:t>матерiалу</w:t>
      </w:r>
      <w:proofErr w:type="spellEnd"/>
    </w:p>
    <w:p w:rsidR="00D12D27" w:rsidRDefault="00D12D27" w:rsidP="00D12D27">
      <w:pPr>
        <w:rPr>
          <w:b/>
          <w:sz w:val="24"/>
          <w:szCs w:val="24"/>
        </w:rPr>
      </w:pPr>
    </w:p>
    <w:p w:rsidR="00845E35" w:rsidRDefault="00845E35" w:rsidP="00845E35">
      <w:pPr>
        <w:jc w:val="center"/>
      </w:pPr>
      <w:r>
        <w:lastRenderedPageBreak/>
        <w:t>Навчальне видання</w:t>
      </w:r>
    </w:p>
    <w:p w:rsidR="00845E35" w:rsidRDefault="00474991" w:rsidP="00845E35">
      <w:pPr>
        <w:jc w:val="center"/>
      </w:pPr>
      <w:r>
        <w:t>Новак Жанна Миколаївна</w:t>
      </w:r>
    </w:p>
    <w:p w:rsidR="00845E35" w:rsidRDefault="00845E35" w:rsidP="00845E35">
      <w:pPr>
        <w:jc w:val="center"/>
      </w:pPr>
    </w:p>
    <w:p w:rsidR="00845E35" w:rsidRDefault="00845E35" w:rsidP="00845E35">
      <w:pPr>
        <w:jc w:val="center"/>
      </w:pPr>
    </w:p>
    <w:p w:rsidR="00845E35" w:rsidRPr="00474991" w:rsidRDefault="00845E35" w:rsidP="00845E35">
      <w:pPr>
        <w:jc w:val="center"/>
      </w:pPr>
    </w:p>
    <w:p w:rsidR="00845E35" w:rsidRDefault="00845E35" w:rsidP="00845E35"/>
    <w:p w:rsidR="00845E35" w:rsidRDefault="00845E35" w:rsidP="00845E35"/>
    <w:p w:rsidR="00845E35" w:rsidRDefault="00474991" w:rsidP="00845E35">
      <w:pPr>
        <w:ind w:firstLine="709"/>
        <w:jc w:val="both"/>
      </w:pPr>
      <w:r>
        <w:t>Методичні рекомендації для самостійної роботи студентів з дисципліни «</w:t>
      </w:r>
      <w:r w:rsidR="00D12D27" w:rsidRPr="00D12D27">
        <w:t>Управління формуванням насіннєвої продуктивності</w:t>
      </w:r>
      <w:r>
        <w:t xml:space="preserve">» для студентів денної форми навчання за спеціальністю 201 «Агрономія» вищих аграрних закладів освіти </w:t>
      </w:r>
      <w:r>
        <w:rPr>
          <w:lang w:val="en-US"/>
        </w:rPr>
        <w:t>IV</w:t>
      </w:r>
      <w:r>
        <w:t xml:space="preserve"> рівня акредитації</w:t>
      </w:r>
    </w:p>
    <w:p w:rsidR="00845E35" w:rsidRDefault="00845E35" w:rsidP="00845E35">
      <w:pPr>
        <w:ind w:firstLine="709"/>
        <w:jc w:val="both"/>
      </w:pPr>
    </w:p>
    <w:p w:rsidR="00845E35" w:rsidRDefault="00845E35" w:rsidP="00845E35">
      <w:pPr>
        <w:ind w:firstLine="709"/>
        <w:jc w:val="both"/>
      </w:pPr>
    </w:p>
    <w:p w:rsidR="00845E35" w:rsidRDefault="00845E35" w:rsidP="00845E35">
      <w:pPr>
        <w:ind w:firstLine="709"/>
        <w:jc w:val="center"/>
      </w:pPr>
      <w:r>
        <w:t xml:space="preserve">Відповідальна за випуск </w:t>
      </w:r>
      <w:r w:rsidR="00474991">
        <w:t xml:space="preserve">Ж.М. Новак </w:t>
      </w:r>
    </w:p>
    <w:p w:rsidR="00845E35" w:rsidRDefault="00845E35" w:rsidP="00845E35">
      <w:pPr>
        <w:pStyle w:val="a7"/>
        <w:spacing w:line="360" w:lineRule="auto"/>
        <w:ind w:firstLine="720"/>
        <w:jc w:val="both"/>
        <w:rPr>
          <w:szCs w:val="28"/>
        </w:rPr>
      </w:pPr>
    </w:p>
    <w:p w:rsidR="00845E35" w:rsidRDefault="00845E35" w:rsidP="00845E35">
      <w:pPr>
        <w:spacing w:after="200" w:line="276" w:lineRule="auto"/>
      </w:pPr>
      <w:r>
        <w:br w:type="page"/>
      </w: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r>
        <w:t>Підписано до друку 4.</w:t>
      </w:r>
      <w:r w:rsidR="00D12D27">
        <w:t>09</w:t>
      </w:r>
      <w:r>
        <w:t>.201</w:t>
      </w:r>
      <w:r w:rsidR="00D12D27">
        <w:t>8</w:t>
      </w:r>
      <w:r>
        <w:t xml:space="preserve"> р. Формат 60×90/20</w:t>
      </w:r>
    </w:p>
    <w:p w:rsidR="00845E35" w:rsidRDefault="00845E35" w:rsidP="00845E35">
      <w:pPr>
        <w:tabs>
          <w:tab w:val="left" w:pos="2355"/>
        </w:tabs>
        <w:jc w:val="center"/>
      </w:pPr>
      <w:r>
        <w:t>Обсяг 0,6 умов. друк. арк. Наклад 20 прим.</w:t>
      </w:r>
    </w:p>
    <w:p w:rsidR="00845E35" w:rsidRDefault="00845E35" w:rsidP="00845E35">
      <w:pPr>
        <w:tabs>
          <w:tab w:val="left" w:pos="2355"/>
        </w:tabs>
        <w:jc w:val="center"/>
      </w:pPr>
      <w:r>
        <w:t>Замовлення №    .</w:t>
      </w: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p>
    <w:p w:rsidR="00845E35" w:rsidRDefault="00845E35" w:rsidP="00845E35">
      <w:pPr>
        <w:tabs>
          <w:tab w:val="left" w:pos="2355"/>
        </w:tabs>
        <w:jc w:val="center"/>
      </w:pPr>
      <w:r>
        <w:t>Редакційно-видавничий центр Уманського НУС.</w:t>
      </w:r>
    </w:p>
    <w:p w:rsidR="00845E35" w:rsidRDefault="00845E35" w:rsidP="00845E35">
      <w:pPr>
        <w:tabs>
          <w:tab w:val="left" w:pos="2355"/>
        </w:tabs>
        <w:jc w:val="center"/>
      </w:pPr>
      <w:r>
        <w:t>Свідоцтво ДК №2499 від 18.05.2006 р.</w:t>
      </w:r>
    </w:p>
    <w:p w:rsidR="00845E35" w:rsidRDefault="00845E35" w:rsidP="00845E35">
      <w:pPr>
        <w:tabs>
          <w:tab w:val="left" w:pos="2355"/>
        </w:tabs>
        <w:jc w:val="center"/>
      </w:pPr>
      <w:r>
        <w:t>20305, м. Умань, вул. Інститутська, 1</w:t>
      </w:r>
    </w:p>
    <w:p w:rsidR="00845E35" w:rsidRDefault="00845E35" w:rsidP="00845E35">
      <w:pPr>
        <w:tabs>
          <w:tab w:val="left" w:pos="2355"/>
        </w:tabs>
        <w:jc w:val="center"/>
      </w:pPr>
      <w:r>
        <w:t>Тел.: 8 (04744) 3-22-3</w:t>
      </w:r>
    </w:p>
    <w:p w:rsidR="00BE154A" w:rsidRDefault="00BE154A" w:rsidP="000B5B85">
      <w:pPr>
        <w:spacing w:line="360" w:lineRule="auto"/>
        <w:ind w:firstLine="709"/>
      </w:pPr>
    </w:p>
    <w:p w:rsidR="00EE4D37" w:rsidRPr="00BE154A" w:rsidRDefault="00EE4D37" w:rsidP="000B5B85">
      <w:pPr>
        <w:spacing w:line="360" w:lineRule="auto"/>
        <w:ind w:firstLine="709"/>
      </w:pPr>
    </w:p>
    <w:sectPr w:rsidR="00EE4D37" w:rsidRPr="00BE1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548A"/>
    <w:multiLevelType w:val="hybridMultilevel"/>
    <w:tmpl w:val="F14A399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256849B6"/>
    <w:multiLevelType w:val="hybridMultilevel"/>
    <w:tmpl w:val="FFAE4446"/>
    <w:lvl w:ilvl="0" w:tplc="BC886704">
      <w:start w:val="1"/>
      <w:numFmt w:val="decimal"/>
      <w:lvlText w:val="%1."/>
      <w:lvlJc w:val="left"/>
      <w:pPr>
        <w:ind w:left="108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943820"/>
    <w:multiLevelType w:val="hybridMultilevel"/>
    <w:tmpl w:val="D7E88CF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nsid w:val="63736E61"/>
    <w:multiLevelType w:val="hybridMultilevel"/>
    <w:tmpl w:val="71D224BC"/>
    <w:lvl w:ilvl="0" w:tplc="BC886704">
      <w:start w:val="1"/>
      <w:numFmt w:val="decimal"/>
      <w:lvlText w:val="%1."/>
      <w:lvlJc w:val="left"/>
      <w:pPr>
        <w:ind w:left="1080" w:hanging="360"/>
      </w:pPr>
      <w:rPr>
        <w:b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700A7235"/>
    <w:multiLevelType w:val="hybridMultilevel"/>
    <w:tmpl w:val="98E89462"/>
    <w:lvl w:ilvl="0" w:tplc="EDC8A384">
      <w:start w:val="1"/>
      <w:numFmt w:val="decimal"/>
      <w:lvlText w:val="%1."/>
      <w:lvlJc w:val="left"/>
      <w:pPr>
        <w:ind w:left="928" w:hanging="360"/>
      </w:pPr>
      <w:rPr>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
    <w:nsid w:val="77CD34FF"/>
    <w:multiLevelType w:val="hybridMultilevel"/>
    <w:tmpl w:val="71D224BC"/>
    <w:lvl w:ilvl="0" w:tplc="BC886704">
      <w:start w:val="1"/>
      <w:numFmt w:val="decimal"/>
      <w:lvlText w:val="%1."/>
      <w:lvlJc w:val="left"/>
      <w:pPr>
        <w:ind w:left="1080" w:hanging="360"/>
      </w:pPr>
      <w:rPr>
        <w:b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8B"/>
    <w:rsid w:val="000017BE"/>
    <w:rsid w:val="000A498B"/>
    <w:rsid w:val="000B5B85"/>
    <w:rsid w:val="00285200"/>
    <w:rsid w:val="00300B1F"/>
    <w:rsid w:val="0037220A"/>
    <w:rsid w:val="003750FC"/>
    <w:rsid w:val="00474991"/>
    <w:rsid w:val="005438CC"/>
    <w:rsid w:val="005567CF"/>
    <w:rsid w:val="0060457C"/>
    <w:rsid w:val="0062221B"/>
    <w:rsid w:val="00630B10"/>
    <w:rsid w:val="00660C18"/>
    <w:rsid w:val="008144EB"/>
    <w:rsid w:val="00845E35"/>
    <w:rsid w:val="008B4B82"/>
    <w:rsid w:val="00956C70"/>
    <w:rsid w:val="009656C1"/>
    <w:rsid w:val="00966F76"/>
    <w:rsid w:val="0098294B"/>
    <w:rsid w:val="009D2D9C"/>
    <w:rsid w:val="00AB6C81"/>
    <w:rsid w:val="00BD191D"/>
    <w:rsid w:val="00BE154A"/>
    <w:rsid w:val="00D12D27"/>
    <w:rsid w:val="00D16902"/>
    <w:rsid w:val="00D60395"/>
    <w:rsid w:val="00DD5541"/>
    <w:rsid w:val="00DE12FA"/>
    <w:rsid w:val="00E06B1C"/>
    <w:rsid w:val="00E16833"/>
    <w:rsid w:val="00E96075"/>
    <w:rsid w:val="00EE4D37"/>
    <w:rsid w:val="00EF694E"/>
    <w:rsid w:val="00EF768E"/>
    <w:rsid w:val="00F8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7E9"/>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656C1"/>
    <w:pPr>
      <w:spacing w:after="120"/>
    </w:pPr>
    <w:rPr>
      <w:sz w:val="24"/>
      <w:szCs w:val="24"/>
      <w:lang w:val="ru-RU" w:eastAsia="ru-RU"/>
    </w:rPr>
  </w:style>
  <w:style w:type="character" w:customStyle="1" w:styleId="a4">
    <w:name w:val="Основной текст Знак"/>
    <w:basedOn w:val="a0"/>
    <w:link w:val="a3"/>
    <w:rsid w:val="009656C1"/>
    <w:rPr>
      <w:rFonts w:ascii="Times New Roman" w:eastAsia="Times New Roman" w:hAnsi="Times New Roman" w:cs="Times New Roman"/>
      <w:sz w:val="24"/>
      <w:szCs w:val="24"/>
      <w:lang w:eastAsia="ru-RU"/>
    </w:rPr>
  </w:style>
  <w:style w:type="character" w:customStyle="1" w:styleId="8">
    <w:name w:val="Основной текст (8)_"/>
    <w:link w:val="81"/>
    <w:locked/>
    <w:rsid w:val="009656C1"/>
    <w:rPr>
      <w:sz w:val="21"/>
      <w:szCs w:val="21"/>
      <w:shd w:val="clear" w:color="auto" w:fill="FFFFFF"/>
    </w:rPr>
  </w:style>
  <w:style w:type="paragraph" w:customStyle="1" w:styleId="81">
    <w:name w:val="Основной текст (8)1"/>
    <w:basedOn w:val="a"/>
    <w:link w:val="8"/>
    <w:rsid w:val="009656C1"/>
    <w:pPr>
      <w:shd w:val="clear" w:color="auto" w:fill="FFFFFF"/>
      <w:spacing w:line="234" w:lineRule="exact"/>
      <w:ind w:hanging="300"/>
      <w:jc w:val="both"/>
    </w:pPr>
    <w:rPr>
      <w:rFonts w:asciiTheme="minorHAnsi" w:eastAsiaTheme="minorHAnsi" w:hAnsiTheme="minorHAnsi" w:cstheme="minorBidi"/>
      <w:sz w:val="21"/>
      <w:szCs w:val="21"/>
      <w:lang w:val="ru-RU" w:eastAsia="en-US"/>
    </w:rPr>
  </w:style>
  <w:style w:type="character" w:customStyle="1" w:styleId="822">
    <w:name w:val="Основной текст + 822"/>
    <w:aliases w:val="5 pt109,Полужирный71"/>
    <w:rsid w:val="009656C1"/>
    <w:rPr>
      <w:rFonts w:ascii="Times New Roman" w:hAnsi="Times New Roman" w:cs="Times New Roman" w:hint="default"/>
      <w:b/>
      <w:bCs/>
      <w:spacing w:val="0"/>
      <w:sz w:val="17"/>
      <w:szCs w:val="17"/>
    </w:rPr>
  </w:style>
  <w:style w:type="character" w:customStyle="1" w:styleId="10pt14">
    <w:name w:val="Основной текст + 10 pt14"/>
    <w:rsid w:val="009656C1"/>
    <w:rPr>
      <w:rFonts w:ascii="Times New Roman" w:hAnsi="Times New Roman" w:cs="Times New Roman" w:hint="default"/>
      <w:spacing w:val="0"/>
      <w:sz w:val="20"/>
      <w:szCs w:val="20"/>
    </w:rPr>
  </w:style>
  <w:style w:type="character" w:customStyle="1" w:styleId="10">
    <w:name w:val="Основной текст (10)"/>
    <w:rsid w:val="009656C1"/>
    <w:rPr>
      <w:rFonts w:ascii="Times New Roman" w:hAnsi="Times New Roman" w:cs="Times New Roman" w:hint="default"/>
      <w:noProof/>
      <w:spacing w:val="0"/>
      <w:sz w:val="20"/>
      <w:szCs w:val="20"/>
    </w:rPr>
  </w:style>
  <w:style w:type="character" w:customStyle="1" w:styleId="102">
    <w:name w:val="Основной текст (10)2"/>
    <w:rsid w:val="009656C1"/>
    <w:rPr>
      <w:rFonts w:ascii="Times New Roman" w:hAnsi="Times New Roman" w:cs="Times New Roman" w:hint="default"/>
      <w:noProof/>
      <w:spacing w:val="0"/>
      <w:sz w:val="20"/>
      <w:szCs w:val="20"/>
    </w:rPr>
  </w:style>
  <w:style w:type="character" w:customStyle="1" w:styleId="108">
    <w:name w:val="Основной текст (10) + 8"/>
    <w:aliases w:val="5 pt76"/>
    <w:rsid w:val="009656C1"/>
    <w:rPr>
      <w:rFonts w:ascii="Times New Roman" w:hAnsi="Times New Roman" w:cs="Times New Roman" w:hint="default"/>
      <w:noProof/>
      <w:spacing w:val="0"/>
      <w:sz w:val="17"/>
      <w:szCs w:val="17"/>
    </w:rPr>
  </w:style>
  <w:style w:type="character" w:customStyle="1" w:styleId="1010">
    <w:name w:val="Основной текст (10) + 10"/>
    <w:aliases w:val="5 pt75"/>
    <w:rsid w:val="009656C1"/>
    <w:rPr>
      <w:rFonts w:ascii="Times New Roman" w:hAnsi="Times New Roman" w:cs="Times New Roman" w:hint="default"/>
      <w:noProof/>
      <w:spacing w:val="0"/>
      <w:sz w:val="21"/>
      <w:szCs w:val="21"/>
    </w:rPr>
  </w:style>
  <w:style w:type="character" w:customStyle="1" w:styleId="32">
    <w:name w:val="Основной текст (3)2"/>
    <w:rsid w:val="00BE154A"/>
  </w:style>
  <w:style w:type="character" w:customStyle="1" w:styleId="8pt2">
    <w:name w:val="Основной текст + 8 pt2"/>
    <w:aliases w:val="Полужирный10"/>
    <w:rsid w:val="00BE154A"/>
    <w:rPr>
      <w:b/>
      <w:bCs/>
      <w:sz w:val="16"/>
      <w:szCs w:val="16"/>
      <w:lang w:bidi="ar-SA"/>
    </w:rPr>
  </w:style>
  <w:style w:type="paragraph" w:styleId="a5">
    <w:name w:val="List Paragraph"/>
    <w:basedOn w:val="a"/>
    <w:uiPriority w:val="34"/>
    <w:qFormat/>
    <w:rsid w:val="000B5B85"/>
    <w:pPr>
      <w:ind w:left="720"/>
      <w:contextualSpacing/>
    </w:pPr>
    <w:rPr>
      <w:sz w:val="20"/>
      <w:szCs w:val="20"/>
    </w:rPr>
  </w:style>
  <w:style w:type="character" w:customStyle="1" w:styleId="3">
    <w:name w:val="Основной текст (3)_"/>
    <w:basedOn w:val="a0"/>
    <w:link w:val="31"/>
    <w:locked/>
    <w:rsid w:val="000B5B85"/>
    <w:rPr>
      <w:b/>
      <w:bCs/>
      <w:sz w:val="17"/>
      <w:szCs w:val="17"/>
      <w:shd w:val="clear" w:color="auto" w:fill="FFFFFF"/>
    </w:rPr>
  </w:style>
  <w:style w:type="paragraph" w:customStyle="1" w:styleId="31">
    <w:name w:val="Основной текст (3)1"/>
    <w:basedOn w:val="a"/>
    <w:link w:val="3"/>
    <w:rsid w:val="000B5B85"/>
    <w:pPr>
      <w:shd w:val="clear" w:color="auto" w:fill="FFFFFF"/>
      <w:spacing w:line="408" w:lineRule="exact"/>
      <w:jc w:val="center"/>
    </w:pPr>
    <w:rPr>
      <w:rFonts w:asciiTheme="minorHAnsi" w:eastAsiaTheme="minorHAnsi" w:hAnsiTheme="minorHAnsi" w:cstheme="minorBidi"/>
      <w:b/>
      <w:bCs/>
      <w:sz w:val="17"/>
      <w:szCs w:val="17"/>
      <w:lang w:val="ru-RU" w:eastAsia="en-US"/>
    </w:rPr>
  </w:style>
  <w:style w:type="character" w:customStyle="1" w:styleId="30">
    <w:name w:val="Основной текст (3) + Не полужирный"/>
    <w:basedOn w:val="3"/>
    <w:rsid w:val="000B5B85"/>
    <w:rPr>
      <w:b/>
      <w:bCs/>
      <w:sz w:val="17"/>
      <w:szCs w:val="17"/>
      <w:shd w:val="clear" w:color="auto" w:fill="FFFFFF"/>
    </w:rPr>
  </w:style>
  <w:style w:type="paragraph" w:styleId="2">
    <w:name w:val="Body Text Indent 2"/>
    <w:basedOn w:val="a"/>
    <w:link w:val="20"/>
    <w:uiPriority w:val="99"/>
    <w:semiHidden/>
    <w:unhideWhenUsed/>
    <w:rsid w:val="000B5B85"/>
    <w:pPr>
      <w:spacing w:after="120" w:line="480" w:lineRule="auto"/>
      <w:ind w:left="283"/>
    </w:pPr>
  </w:style>
  <w:style w:type="character" w:customStyle="1" w:styleId="20">
    <w:name w:val="Основной текст с отступом 2 Знак"/>
    <w:basedOn w:val="a0"/>
    <w:link w:val="2"/>
    <w:uiPriority w:val="99"/>
    <w:semiHidden/>
    <w:rsid w:val="000B5B85"/>
    <w:rPr>
      <w:rFonts w:ascii="Times New Roman" w:eastAsia="Times New Roman" w:hAnsi="Times New Roman" w:cs="Times New Roman"/>
      <w:sz w:val="28"/>
      <w:szCs w:val="28"/>
      <w:lang w:val="uk-UA" w:eastAsia="uk-UA"/>
    </w:rPr>
  </w:style>
  <w:style w:type="paragraph" w:styleId="a6">
    <w:name w:val="Block Text"/>
    <w:basedOn w:val="a"/>
    <w:semiHidden/>
    <w:unhideWhenUsed/>
    <w:rsid w:val="000B5B85"/>
    <w:pPr>
      <w:ind w:left="1418" w:right="708"/>
      <w:jc w:val="center"/>
    </w:pPr>
    <w:rPr>
      <w:sz w:val="40"/>
      <w:szCs w:val="20"/>
      <w:lang w:eastAsia="ru-RU"/>
    </w:rPr>
  </w:style>
  <w:style w:type="paragraph" w:styleId="a7">
    <w:name w:val="Subtitle"/>
    <w:basedOn w:val="a"/>
    <w:link w:val="a8"/>
    <w:qFormat/>
    <w:rsid w:val="00845E35"/>
    <w:pPr>
      <w:jc w:val="center"/>
    </w:pPr>
    <w:rPr>
      <w:szCs w:val="20"/>
      <w:lang w:eastAsia="x-none"/>
    </w:rPr>
  </w:style>
  <w:style w:type="character" w:customStyle="1" w:styleId="a8">
    <w:name w:val="Подзаголовок Знак"/>
    <w:basedOn w:val="a0"/>
    <w:link w:val="a7"/>
    <w:rsid w:val="00845E35"/>
    <w:rPr>
      <w:rFonts w:ascii="Times New Roman" w:eastAsia="Times New Roman" w:hAnsi="Times New Roman" w:cs="Times New Roman"/>
      <w:sz w:val="28"/>
      <w:szCs w:val="20"/>
      <w:lang w:val="uk-UA" w:eastAsia="x-none"/>
    </w:rPr>
  </w:style>
  <w:style w:type="paragraph" w:styleId="33">
    <w:name w:val="Body Text Indent 3"/>
    <w:basedOn w:val="a"/>
    <w:link w:val="34"/>
    <w:semiHidden/>
    <w:unhideWhenUsed/>
    <w:rsid w:val="00660C18"/>
    <w:pPr>
      <w:spacing w:after="120"/>
      <w:ind w:left="283"/>
    </w:pPr>
    <w:rPr>
      <w:sz w:val="16"/>
      <w:szCs w:val="16"/>
      <w:lang w:val="ru-RU" w:eastAsia="ru-RU"/>
    </w:rPr>
  </w:style>
  <w:style w:type="character" w:customStyle="1" w:styleId="34">
    <w:name w:val="Основной текст с отступом 3 Знак"/>
    <w:basedOn w:val="a0"/>
    <w:link w:val="33"/>
    <w:semiHidden/>
    <w:rsid w:val="00660C18"/>
    <w:rPr>
      <w:rFonts w:ascii="Times New Roman" w:eastAsia="Times New Roman" w:hAnsi="Times New Roman" w:cs="Times New Roman"/>
      <w:sz w:val="16"/>
      <w:szCs w:val="16"/>
      <w:lang w:eastAsia="ru-RU"/>
    </w:rPr>
  </w:style>
  <w:style w:type="character" w:customStyle="1" w:styleId="13">
    <w:name w:val="Основной текст (13)_"/>
    <w:link w:val="130"/>
    <w:locked/>
    <w:rsid w:val="0037220A"/>
    <w:rPr>
      <w:sz w:val="17"/>
      <w:szCs w:val="17"/>
      <w:shd w:val="clear" w:color="auto" w:fill="FFFFFF"/>
    </w:rPr>
  </w:style>
  <w:style w:type="paragraph" w:customStyle="1" w:styleId="130">
    <w:name w:val="Основной текст (13)"/>
    <w:basedOn w:val="a"/>
    <w:link w:val="13"/>
    <w:rsid w:val="0037220A"/>
    <w:pPr>
      <w:shd w:val="clear" w:color="auto" w:fill="FFFFFF"/>
      <w:spacing w:line="216" w:lineRule="exact"/>
    </w:pPr>
    <w:rPr>
      <w:rFonts w:asciiTheme="minorHAnsi" w:eastAsiaTheme="minorHAnsi" w:hAnsiTheme="minorHAnsi" w:cstheme="minorBidi"/>
      <w:sz w:val="17"/>
      <w:szCs w:val="17"/>
      <w:lang w:val="ru-RU" w:eastAsia="en-US"/>
    </w:rPr>
  </w:style>
  <w:style w:type="character" w:customStyle="1" w:styleId="15">
    <w:name w:val="Основной текст (15)_"/>
    <w:link w:val="150"/>
    <w:locked/>
    <w:rsid w:val="0037220A"/>
    <w:rPr>
      <w:sz w:val="16"/>
      <w:szCs w:val="16"/>
      <w:shd w:val="clear" w:color="auto" w:fill="FFFFFF"/>
    </w:rPr>
  </w:style>
  <w:style w:type="paragraph" w:customStyle="1" w:styleId="150">
    <w:name w:val="Основной текст (15)"/>
    <w:basedOn w:val="a"/>
    <w:link w:val="15"/>
    <w:rsid w:val="0037220A"/>
    <w:pPr>
      <w:shd w:val="clear" w:color="auto" w:fill="FFFFFF"/>
      <w:spacing w:after="720" w:line="240" w:lineRule="atLeast"/>
      <w:jc w:val="both"/>
    </w:pPr>
    <w:rPr>
      <w:rFonts w:asciiTheme="minorHAnsi" w:eastAsiaTheme="minorHAnsi" w:hAnsiTheme="minorHAnsi" w:cstheme="minorBidi"/>
      <w:sz w:val="16"/>
      <w:szCs w:val="16"/>
      <w:lang w:val="ru-RU" w:eastAsia="en-US"/>
    </w:rPr>
  </w:style>
  <w:style w:type="character" w:customStyle="1" w:styleId="17">
    <w:name w:val="Основной текст + Полужирный17"/>
    <w:rsid w:val="0037220A"/>
    <w:rPr>
      <w:b/>
      <w:bCs/>
      <w:sz w:val="17"/>
      <w:szCs w:val="17"/>
      <w:lang w:bidi="ar-SA"/>
    </w:rPr>
  </w:style>
  <w:style w:type="character" w:customStyle="1" w:styleId="16">
    <w:name w:val="Основной текст + Полужирный16"/>
    <w:aliases w:val="Курсив37"/>
    <w:rsid w:val="0037220A"/>
    <w:rPr>
      <w:b/>
      <w:bCs/>
      <w:i/>
      <w:iCs/>
      <w:sz w:val="17"/>
      <w:szCs w:val="17"/>
      <w:lang w:bidi="ar-SA"/>
    </w:rPr>
  </w:style>
  <w:style w:type="character" w:customStyle="1" w:styleId="131">
    <w:name w:val="Основной текст (13) + Полужирный"/>
    <w:aliases w:val="Курсив36"/>
    <w:rsid w:val="0037220A"/>
    <w:rPr>
      <w:b/>
      <w:bCs/>
      <w:i/>
      <w:iCs/>
      <w:sz w:val="17"/>
      <w:szCs w:val="17"/>
      <w:lang w:bidi="ar-SA"/>
    </w:rPr>
  </w:style>
  <w:style w:type="character" w:customStyle="1" w:styleId="137pt">
    <w:name w:val="Основной текст (13) + 7 pt"/>
    <w:aliases w:val="Полужирный9,Малые прописные"/>
    <w:rsid w:val="0037220A"/>
    <w:rPr>
      <w:b/>
      <w:bCs/>
      <w:smallCaps/>
      <w:sz w:val="14"/>
      <w:szCs w:val="14"/>
      <w:lang w:bidi="ar-SA"/>
    </w:rPr>
  </w:style>
  <w:style w:type="character" w:customStyle="1" w:styleId="Constantia">
    <w:name w:val="Основной текст + Constantia"/>
    <w:aliases w:val="8 pt"/>
    <w:rsid w:val="0037220A"/>
    <w:rPr>
      <w:rFonts w:ascii="Constantia" w:hAnsi="Constantia" w:cs="Constantia" w:hint="default"/>
      <w:sz w:val="16"/>
      <w:szCs w:val="16"/>
      <w:lang w:bidi="ar-SA"/>
    </w:rPr>
  </w:style>
  <w:style w:type="character" w:customStyle="1" w:styleId="68">
    <w:name w:val="Основной текст + 68"/>
    <w:aliases w:val="5 pt51"/>
    <w:rsid w:val="0037220A"/>
    <w:rPr>
      <w:sz w:val="13"/>
      <w:szCs w:val="13"/>
      <w:lang w:bidi="ar-SA"/>
    </w:rPr>
  </w:style>
  <w:style w:type="character" w:customStyle="1" w:styleId="65">
    <w:name w:val="Основной текст + 65"/>
    <w:aliases w:val="5 pt43"/>
    <w:rsid w:val="0037220A"/>
    <w:rPr>
      <w:sz w:val="13"/>
      <w:szCs w:val="13"/>
      <w:lang w:bidi="ar-SA"/>
    </w:rPr>
  </w:style>
  <w:style w:type="character" w:customStyle="1" w:styleId="Constantia6">
    <w:name w:val="Основной текст + Constantia6"/>
    <w:aliases w:val="8 pt7"/>
    <w:rsid w:val="0037220A"/>
    <w:rPr>
      <w:rFonts w:ascii="Constantia" w:hAnsi="Constantia" w:cs="Constantia" w:hint="default"/>
      <w:sz w:val="16"/>
      <w:szCs w:val="16"/>
      <w:lang w:bidi="ar-SA"/>
    </w:rPr>
  </w:style>
  <w:style w:type="character" w:customStyle="1" w:styleId="75">
    <w:name w:val="Основной текст + 75"/>
    <w:aliases w:val="5 pt42"/>
    <w:rsid w:val="0037220A"/>
    <w:rPr>
      <w:sz w:val="15"/>
      <w:szCs w:val="15"/>
      <w:lang w:bidi="ar-SA"/>
    </w:rPr>
  </w:style>
  <w:style w:type="character" w:customStyle="1" w:styleId="315">
    <w:name w:val="Основной текст (3)15"/>
    <w:basedOn w:val="3"/>
    <w:rsid w:val="0037220A"/>
    <w:rPr>
      <w:b/>
      <w:bCs/>
      <w:sz w:val="17"/>
      <w:szCs w:val="17"/>
      <w:shd w:val="clear" w:color="auto" w:fill="FFFFFF"/>
    </w:rPr>
  </w:style>
  <w:style w:type="character" w:customStyle="1" w:styleId="5">
    <w:name w:val="Основной текст + Полужирный5"/>
    <w:aliases w:val="Курсив26"/>
    <w:rsid w:val="0037220A"/>
    <w:rPr>
      <w:rFonts w:ascii="Times New Roman" w:hAnsi="Times New Roman" w:cs="Times New Roman" w:hint="default"/>
      <w:b/>
      <w:bCs/>
      <w:i/>
      <w:iCs/>
      <w:spacing w:val="0"/>
      <w:sz w:val="17"/>
      <w:szCs w:val="17"/>
    </w:rPr>
  </w:style>
  <w:style w:type="character" w:customStyle="1" w:styleId="314">
    <w:name w:val="Основной текст (3)14"/>
    <w:basedOn w:val="3"/>
    <w:rsid w:val="0037220A"/>
    <w:rPr>
      <w:b/>
      <w:bCs/>
      <w:sz w:val="17"/>
      <w:szCs w:val="17"/>
      <w:shd w:val="clear" w:color="auto" w:fill="FFFFFF"/>
    </w:rPr>
  </w:style>
  <w:style w:type="character" w:customStyle="1" w:styleId="322">
    <w:name w:val="Основной текст (3)22"/>
    <w:basedOn w:val="3"/>
    <w:rsid w:val="0037220A"/>
    <w:rPr>
      <w:b/>
      <w:bCs/>
      <w:sz w:val="17"/>
      <w:szCs w:val="17"/>
      <w:shd w:val="clear" w:color="auto" w:fill="FFFFFF"/>
    </w:rPr>
  </w:style>
  <w:style w:type="character" w:customStyle="1" w:styleId="37">
    <w:name w:val="Основной текст (3)7"/>
    <w:rsid w:val="0037220A"/>
    <w:rPr>
      <w:rFonts w:ascii="Times New Roman" w:hAnsi="Times New Roman" w:cs="Times New Roman" w:hint="default"/>
      <w:b/>
      <w:bCs/>
      <w:spacing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7E9"/>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656C1"/>
    <w:pPr>
      <w:spacing w:after="120"/>
    </w:pPr>
    <w:rPr>
      <w:sz w:val="24"/>
      <w:szCs w:val="24"/>
      <w:lang w:val="ru-RU" w:eastAsia="ru-RU"/>
    </w:rPr>
  </w:style>
  <w:style w:type="character" w:customStyle="1" w:styleId="a4">
    <w:name w:val="Основной текст Знак"/>
    <w:basedOn w:val="a0"/>
    <w:link w:val="a3"/>
    <w:rsid w:val="009656C1"/>
    <w:rPr>
      <w:rFonts w:ascii="Times New Roman" w:eastAsia="Times New Roman" w:hAnsi="Times New Roman" w:cs="Times New Roman"/>
      <w:sz w:val="24"/>
      <w:szCs w:val="24"/>
      <w:lang w:eastAsia="ru-RU"/>
    </w:rPr>
  </w:style>
  <w:style w:type="character" w:customStyle="1" w:styleId="8">
    <w:name w:val="Основной текст (8)_"/>
    <w:link w:val="81"/>
    <w:locked/>
    <w:rsid w:val="009656C1"/>
    <w:rPr>
      <w:sz w:val="21"/>
      <w:szCs w:val="21"/>
      <w:shd w:val="clear" w:color="auto" w:fill="FFFFFF"/>
    </w:rPr>
  </w:style>
  <w:style w:type="paragraph" w:customStyle="1" w:styleId="81">
    <w:name w:val="Основной текст (8)1"/>
    <w:basedOn w:val="a"/>
    <w:link w:val="8"/>
    <w:rsid w:val="009656C1"/>
    <w:pPr>
      <w:shd w:val="clear" w:color="auto" w:fill="FFFFFF"/>
      <w:spacing w:line="234" w:lineRule="exact"/>
      <w:ind w:hanging="300"/>
      <w:jc w:val="both"/>
    </w:pPr>
    <w:rPr>
      <w:rFonts w:asciiTheme="minorHAnsi" w:eastAsiaTheme="minorHAnsi" w:hAnsiTheme="minorHAnsi" w:cstheme="minorBidi"/>
      <w:sz w:val="21"/>
      <w:szCs w:val="21"/>
      <w:lang w:val="ru-RU" w:eastAsia="en-US"/>
    </w:rPr>
  </w:style>
  <w:style w:type="character" w:customStyle="1" w:styleId="822">
    <w:name w:val="Основной текст + 822"/>
    <w:aliases w:val="5 pt109,Полужирный71"/>
    <w:rsid w:val="009656C1"/>
    <w:rPr>
      <w:rFonts w:ascii="Times New Roman" w:hAnsi="Times New Roman" w:cs="Times New Roman" w:hint="default"/>
      <w:b/>
      <w:bCs/>
      <w:spacing w:val="0"/>
      <w:sz w:val="17"/>
      <w:szCs w:val="17"/>
    </w:rPr>
  </w:style>
  <w:style w:type="character" w:customStyle="1" w:styleId="10pt14">
    <w:name w:val="Основной текст + 10 pt14"/>
    <w:rsid w:val="009656C1"/>
    <w:rPr>
      <w:rFonts w:ascii="Times New Roman" w:hAnsi="Times New Roman" w:cs="Times New Roman" w:hint="default"/>
      <w:spacing w:val="0"/>
      <w:sz w:val="20"/>
      <w:szCs w:val="20"/>
    </w:rPr>
  </w:style>
  <w:style w:type="character" w:customStyle="1" w:styleId="10">
    <w:name w:val="Основной текст (10)"/>
    <w:rsid w:val="009656C1"/>
    <w:rPr>
      <w:rFonts w:ascii="Times New Roman" w:hAnsi="Times New Roman" w:cs="Times New Roman" w:hint="default"/>
      <w:noProof/>
      <w:spacing w:val="0"/>
      <w:sz w:val="20"/>
      <w:szCs w:val="20"/>
    </w:rPr>
  </w:style>
  <w:style w:type="character" w:customStyle="1" w:styleId="102">
    <w:name w:val="Основной текст (10)2"/>
    <w:rsid w:val="009656C1"/>
    <w:rPr>
      <w:rFonts w:ascii="Times New Roman" w:hAnsi="Times New Roman" w:cs="Times New Roman" w:hint="default"/>
      <w:noProof/>
      <w:spacing w:val="0"/>
      <w:sz w:val="20"/>
      <w:szCs w:val="20"/>
    </w:rPr>
  </w:style>
  <w:style w:type="character" w:customStyle="1" w:styleId="108">
    <w:name w:val="Основной текст (10) + 8"/>
    <w:aliases w:val="5 pt76"/>
    <w:rsid w:val="009656C1"/>
    <w:rPr>
      <w:rFonts w:ascii="Times New Roman" w:hAnsi="Times New Roman" w:cs="Times New Roman" w:hint="default"/>
      <w:noProof/>
      <w:spacing w:val="0"/>
      <w:sz w:val="17"/>
      <w:szCs w:val="17"/>
    </w:rPr>
  </w:style>
  <w:style w:type="character" w:customStyle="1" w:styleId="1010">
    <w:name w:val="Основной текст (10) + 10"/>
    <w:aliases w:val="5 pt75"/>
    <w:rsid w:val="009656C1"/>
    <w:rPr>
      <w:rFonts w:ascii="Times New Roman" w:hAnsi="Times New Roman" w:cs="Times New Roman" w:hint="default"/>
      <w:noProof/>
      <w:spacing w:val="0"/>
      <w:sz w:val="21"/>
      <w:szCs w:val="21"/>
    </w:rPr>
  </w:style>
  <w:style w:type="character" w:customStyle="1" w:styleId="32">
    <w:name w:val="Основной текст (3)2"/>
    <w:rsid w:val="00BE154A"/>
  </w:style>
  <w:style w:type="character" w:customStyle="1" w:styleId="8pt2">
    <w:name w:val="Основной текст + 8 pt2"/>
    <w:aliases w:val="Полужирный10"/>
    <w:rsid w:val="00BE154A"/>
    <w:rPr>
      <w:b/>
      <w:bCs/>
      <w:sz w:val="16"/>
      <w:szCs w:val="16"/>
      <w:lang w:bidi="ar-SA"/>
    </w:rPr>
  </w:style>
  <w:style w:type="paragraph" w:styleId="a5">
    <w:name w:val="List Paragraph"/>
    <w:basedOn w:val="a"/>
    <w:uiPriority w:val="34"/>
    <w:qFormat/>
    <w:rsid w:val="000B5B85"/>
    <w:pPr>
      <w:ind w:left="720"/>
      <w:contextualSpacing/>
    </w:pPr>
    <w:rPr>
      <w:sz w:val="20"/>
      <w:szCs w:val="20"/>
    </w:rPr>
  </w:style>
  <w:style w:type="character" w:customStyle="1" w:styleId="3">
    <w:name w:val="Основной текст (3)_"/>
    <w:basedOn w:val="a0"/>
    <w:link w:val="31"/>
    <w:locked/>
    <w:rsid w:val="000B5B85"/>
    <w:rPr>
      <w:b/>
      <w:bCs/>
      <w:sz w:val="17"/>
      <w:szCs w:val="17"/>
      <w:shd w:val="clear" w:color="auto" w:fill="FFFFFF"/>
    </w:rPr>
  </w:style>
  <w:style w:type="paragraph" w:customStyle="1" w:styleId="31">
    <w:name w:val="Основной текст (3)1"/>
    <w:basedOn w:val="a"/>
    <w:link w:val="3"/>
    <w:rsid w:val="000B5B85"/>
    <w:pPr>
      <w:shd w:val="clear" w:color="auto" w:fill="FFFFFF"/>
      <w:spacing w:line="408" w:lineRule="exact"/>
      <w:jc w:val="center"/>
    </w:pPr>
    <w:rPr>
      <w:rFonts w:asciiTheme="minorHAnsi" w:eastAsiaTheme="minorHAnsi" w:hAnsiTheme="minorHAnsi" w:cstheme="minorBidi"/>
      <w:b/>
      <w:bCs/>
      <w:sz w:val="17"/>
      <w:szCs w:val="17"/>
      <w:lang w:val="ru-RU" w:eastAsia="en-US"/>
    </w:rPr>
  </w:style>
  <w:style w:type="character" w:customStyle="1" w:styleId="30">
    <w:name w:val="Основной текст (3) + Не полужирный"/>
    <w:basedOn w:val="3"/>
    <w:rsid w:val="000B5B85"/>
    <w:rPr>
      <w:b/>
      <w:bCs/>
      <w:sz w:val="17"/>
      <w:szCs w:val="17"/>
      <w:shd w:val="clear" w:color="auto" w:fill="FFFFFF"/>
    </w:rPr>
  </w:style>
  <w:style w:type="paragraph" w:styleId="2">
    <w:name w:val="Body Text Indent 2"/>
    <w:basedOn w:val="a"/>
    <w:link w:val="20"/>
    <w:uiPriority w:val="99"/>
    <w:semiHidden/>
    <w:unhideWhenUsed/>
    <w:rsid w:val="000B5B85"/>
    <w:pPr>
      <w:spacing w:after="120" w:line="480" w:lineRule="auto"/>
      <w:ind w:left="283"/>
    </w:pPr>
  </w:style>
  <w:style w:type="character" w:customStyle="1" w:styleId="20">
    <w:name w:val="Основной текст с отступом 2 Знак"/>
    <w:basedOn w:val="a0"/>
    <w:link w:val="2"/>
    <w:uiPriority w:val="99"/>
    <w:semiHidden/>
    <w:rsid w:val="000B5B85"/>
    <w:rPr>
      <w:rFonts w:ascii="Times New Roman" w:eastAsia="Times New Roman" w:hAnsi="Times New Roman" w:cs="Times New Roman"/>
      <w:sz w:val="28"/>
      <w:szCs w:val="28"/>
      <w:lang w:val="uk-UA" w:eastAsia="uk-UA"/>
    </w:rPr>
  </w:style>
  <w:style w:type="paragraph" w:styleId="a6">
    <w:name w:val="Block Text"/>
    <w:basedOn w:val="a"/>
    <w:semiHidden/>
    <w:unhideWhenUsed/>
    <w:rsid w:val="000B5B85"/>
    <w:pPr>
      <w:ind w:left="1418" w:right="708"/>
      <w:jc w:val="center"/>
    </w:pPr>
    <w:rPr>
      <w:sz w:val="40"/>
      <w:szCs w:val="20"/>
      <w:lang w:eastAsia="ru-RU"/>
    </w:rPr>
  </w:style>
  <w:style w:type="paragraph" w:styleId="a7">
    <w:name w:val="Subtitle"/>
    <w:basedOn w:val="a"/>
    <w:link w:val="a8"/>
    <w:qFormat/>
    <w:rsid w:val="00845E35"/>
    <w:pPr>
      <w:jc w:val="center"/>
    </w:pPr>
    <w:rPr>
      <w:szCs w:val="20"/>
      <w:lang w:eastAsia="x-none"/>
    </w:rPr>
  </w:style>
  <w:style w:type="character" w:customStyle="1" w:styleId="a8">
    <w:name w:val="Подзаголовок Знак"/>
    <w:basedOn w:val="a0"/>
    <w:link w:val="a7"/>
    <w:rsid w:val="00845E35"/>
    <w:rPr>
      <w:rFonts w:ascii="Times New Roman" w:eastAsia="Times New Roman" w:hAnsi="Times New Roman" w:cs="Times New Roman"/>
      <w:sz w:val="28"/>
      <w:szCs w:val="20"/>
      <w:lang w:val="uk-UA" w:eastAsia="x-none"/>
    </w:rPr>
  </w:style>
  <w:style w:type="paragraph" w:styleId="33">
    <w:name w:val="Body Text Indent 3"/>
    <w:basedOn w:val="a"/>
    <w:link w:val="34"/>
    <w:semiHidden/>
    <w:unhideWhenUsed/>
    <w:rsid w:val="00660C18"/>
    <w:pPr>
      <w:spacing w:after="120"/>
      <w:ind w:left="283"/>
    </w:pPr>
    <w:rPr>
      <w:sz w:val="16"/>
      <w:szCs w:val="16"/>
      <w:lang w:val="ru-RU" w:eastAsia="ru-RU"/>
    </w:rPr>
  </w:style>
  <w:style w:type="character" w:customStyle="1" w:styleId="34">
    <w:name w:val="Основной текст с отступом 3 Знак"/>
    <w:basedOn w:val="a0"/>
    <w:link w:val="33"/>
    <w:semiHidden/>
    <w:rsid w:val="00660C18"/>
    <w:rPr>
      <w:rFonts w:ascii="Times New Roman" w:eastAsia="Times New Roman" w:hAnsi="Times New Roman" w:cs="Times New Roman"/>
      <w:sz w:val="16"/>
      <w:szCs w:val="16"/>
      <w:lang w:eastAsia="ru-RU"/>
    </w:rPr>
  </w:style>
  <w:style w:type="character" w:customStyle="1" w:styleId="13">
    <w:name w:val="Основной текст (13)_"/>
    <w:link w:val="130"/>
    <w:locked/>
    <w:rsid w:val="0037220A"/>
    <w:rPr>
      <w:sz w:val="17"/>
      <w:szCs w:val="17"/>
      <w:shd w:val="clear" w:color="auto" w:fill="FFFFFF"/>
    </w:rPr>
  </w:style>
  <w:style w:type="paragraph" w:customStyle="1" w:styleId="130">
    <w:name w:val="Основной текст (13)"/>
    <w:basedOn w:val="a"/>
    <w:link w:val="13"/>
    <w:rsid w:val="0037220A"/>
    <w:pPr>
      <w:shd w:val="clear" w:color="auto" w:fill="FFFFFF"/>
      <w:spacing w:line="216" w:lineRule="exact"/>
    </w:pPr>
    <w:rPr>
      <w:rFonts w:asciiTheme="minorHAnsi" w:eastAsiaTheme="minorHAnsi" w:hAnsiTheme="minorHAnsi" w:cstheme="minorBidi"/>
      <w:sz w:val="17"/>
      <w:szCs w:val="17"/>
      <w:lang w:val="ru-RU" w:eastAsia="en-US"/>
    </w:rPr>
  </w:style>
  <w:style w:type="character" w:customStyle="1" w:styleId="15">
    <w:name w:val="Основной текст (15)_"/>
    <w:link w:val="150"/>
    <w:locked/>
    <w:rsid w:val="0037220A"/>
    <w:rPr>
      <w:sz w:val="16"/>
      <w:szCs w:val="16"/>
      <w:shd w:val="clear" w:color="auto" w:fill="FFFFFF"/>
    </w:rPr>
  </w:style>
  <w:style w:type="paragraph" w:customStyle="1" w:styleId="150">
    <w:name w:val="Основной текст (15)"/>
    <w:basedOn w:val="a"/>
    <w:link w:val="15"/>
    <w:rsid w:val="0037220A"/>
    <w:pPr>
      <w:shd w:val="clear" w:color="auto" w:fill="FFFFFF"/>
      <w:spacing w:after="720" w:line="240" w:lineRule="atLeast"/>
      <w:jc w:val="both"/>
    </w:pPr>
    <w:rPr>
      <w:rFonts w:asciiTheme="minorHAnsi" w:eastAsiaTheme="minorHAnsi" w:hAnsiTheme="minorHAnsi" w:cstheme="minorBidi"/>
      <w:sz w:val="16"/>
      <w:szCs w:val="16"/>
      <w:lang w:val="ru-RU" w:eastAsia="en-US"/>
    </w:rPr>
  </w:style>
  <w:style w:type="character" w:customStyle="1" w:styleId="17">
    <w:name w:val="Основной текст + Полужирный17"/>
    <w:rsid w:val="0037220A"/>
    <w:rPr>
      <w:b/>
      <w:bCs/>
      <w:sz w:val="17"/>
      <w:szCs w:val="17"/>
      <w:lang w:bidi="ar-SA"/>
    </w:rPr>
  </w:style>
  <w:style w:type="character" w:customStyle="1" w:styleId="16">
    <w:name w:val="Основной текст + Полужирный16"/>
    <w:aliases w:val="Курсив37"/>
    <w:rsid w:val="0037220A"/>
    <w:rPr>
      <w:b/>
      <w:bCs/>
      <w:i/>
      <w:iCs/>
      <w:sz w:val="17"/>
      <w:szCs w:val="17"/>
      <w:lang w:bidi="ar-SA"/>
    </w:rPr>
  </w:style>
  <w:style w:type="character" w:customStyle="1" w:styleId="131">
    <w:name w:val="Основной текст (13) + Полужирный"/>
    <w:aliases w:val="Курсив36"/>
    <w:rsid w:val="0037220A"/>
    <w:rPr>
      <w:b/>
      <w:bCs/>
      <w:i/>
      <w:iCs/>
      <w:sz w:val="17"/>
      <w:szCs w:val="17"/>
      <w:lang w:bidi="ar-SA"/>
    </w:rPr>
  </w:style>
  <w:style w:type="character" w:customStyle="1" w:styleId="137pt">
    <w:name w:val="Основной текст (13) + 7 pt"/>
    <w:aliases w:val="Полужирный9,Малые прописные"/>
    <w:rsid w:val="0037220A"/>
    <w:rPr>
      <w:b/>
      <w:bCs/>
      <w:smallCaps/>
      <w:sz w:val="14"/>
      <w:szCs w:val="14"/>
      <w:lang w:bidi="ar-SA"/>
    </w:rPr>
  </w:style>
  <w:style w:type="character" w:customStyle="1" w:styleId="Constantia">
    <w:name w:val="Основной текст + Constantia"/>
    <w:aliases w:val="8 pt"/>
    <w:rsid w:val="0037220A"/>
    <w:rPr>
      <w:rFonts w:ascii="Constantia" w:hAnsi="Constantia" w:cs="Constantia" w:hint="default"/>
      <w:sz w:val="16"/>
      <w:szCs w:val="16"/>
      <w:lang w:bidi="ar-SA"/>
    </w:rPr>
  </w:style>
  <w:style w:type="character" w:customStyle="1" w:styleId="68">
    <w:name w:val="Основной текст + 68"/>
    <w:aliases w:val="5 pt51"/>
    <w:rsid w:val="0037220A"/>
    <w:rPr>
      <w:sz w:val="13"/>
      <w:szCs w:val="13"/>
      <w:lang w:bidi="ar-SA"/>
    </w:rPr>
  </w:style>
  <w:style w:type="character" w:customStyle="1" w:styleId="65">
    <w:name w:val="Основной текст + 65"/>
    <w:aliases w:val="5 pt43"/>
    <w:rsid w:val="0037220A"/>
    <w:rPr>
      <w:sz w:val="13"/>
      <w:szCs w:val="13"/>
      <w:lang w:bidi="ar-SA"/>
    </w:rPr>
  </w:style>
  <w:style w:type="character" w:customStyle="1" w:styleId="Constantia6">
    <w:name w:val="Основной текст + Constantia6"/>
    <w:aliases w:val="8 pt7"/>
    <w:rsid w:val="0037220A"/>
    <w:rPr>
      <w:rFonts w:ascii="Constantia" w:hAnsi="Constantia" w:cs="Constantia" w:hint="default"/>
      <w:sz w:val="16"/>
      <w:szCs w:val="16"/>
      <w:lang w:bidi="ar-SA"/>
    </w:rPr>
  </w:style>
  <w:style w:type="character" w:customStyle="1" w:styleId="75">
    <w:name w:val="Основной текст + 75"/>
    <w:aliases w:val="5 pt42"/>
    <w:rsid w:val="0037220A"/>
    <w:rPr>
      <w:sz w:val="15"/>
      <w:szCs w:val="15"/>
      <w:lang w:bidi="ar-SA"/>
    </w:rPr>
  </w:style>
  <w:style w:type="character" w:customStyle="1" w:styleId="315">
    <w:name w:val="Основной текст (3)15"/>
    <w:basedOn w:val="3"/>
    <w:rsid w:val="0037220A"/>
    <w:rPr>
      <w:b/>
      <w:bCs/>
      <w:sz w:val="17"/>
      <w:szCs w:val="17"/>
      <w:shd w:val="clear" w:color="auto" w:fill="FFFFFF"/>
    </w:rPr>
  </w:style>
  <w:style w:type="character" w:customStyle="1" w:styleId="5">
    <w:name w:val="Основной текст + Полужирный5"/>
    <w:aliases w:val="Курсив26"/>
    <w:rsid w:val="0037220A"/>
    <w:rPr>
      <w:rFonts w:ascii="Times New Roman" w:hAnsi="Times New Roman" w:cs="Times New Roman" w:hint="default"/>
      <w:b/>
      <w:bCs/>
      <w:i/>
      <w:iCs/>
      <w:spacing w:val="0"/>
      <w:sz w:val="17"/>
      <w:szCs w:val="17"/>
    </w:rPr>
  </w:style>
  <w:style w:type="character" w:customStyle="1" w:styleId="314">
    <w:name w:val="Основной текст (3)14"/>
    <w:basedOn w:val="3"/>
    <w:rsid w:val="0037220A"/>
    <w:rPr>
      <w:b/>
      <w:bCs/>
      <w:sz w:val="17"/>
      <w:szCs w:val="17"/>
      <w:shd w:val="clear" w:color="auto" w:fill="FFFFFF"/>
    </w:rPr>
  </w:style>
  <w:style w:type="character" w:customStyle="1" w:styleId="322">
    <w:name w:val="Основной текст (3)22"/>
    <w:basedOn w:val="3"/>
    <w:rsid w:val="0037220A"/>
    <w:rPr>
      <w:b/>
      <w:bCs/>
      <w:sz w:val="17"/>
      <w:szCs w:val="17"/>
      <w:shd w:val="clear" w:color="auto" w:fill="FFFFFF"/>
    </w:rPr>
  </w:style>
  <w:style w:type="character" w:customStyle="1" w:styleId="37">
    <w:name w:val="Основной текст (3)7"/>
    <w:rsid w:val="0037220A"/>
    <w:rPr>
      <w:rFonts w:ascii="Times New Roman" w:hAnsi="Times New Roman" w:cs="Times New Roman" w:hint="default"/>
      <w:b/>
      <w:bCs/>
      <w:spacing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8292">
      <w:bodyDiv w:val="1"/>
      <w:marLeft w:val="0"/>
      <w:marRight w:val="0"/>
      <w:marTop w:val="0"/>
      <w:marBottom w:val="0"/>
      <w:divBdr>
        <w:top w:val="none" w:sz="0" w:space="0" w:color="auto"/>
        <w:left w:val="none" w:sz="0" w:space="0" w:color="auto"/>
        <w:bottom w:val="none" w:sz="0" w:space="0" w:color="auto"/>
        <w:right w:val="none" w:sz="0" w:space="0" w:color="auto"/>
      </w:divBdr>
    </w:div>
    <w:div w:id="67729302">
      <w:bodyDiv w:val="1"/>
      <w:marLeft w:val="0"/>
      <w:marRight w:val="0"/>
      <w:marTop w:val="0"/>
      <w:marBottom w:val="0"/>
      <w:divBdr>
        <w:top w:val="none" w:sz="0" w:space="0" w:color="auto"/>
        <w:left w:val="none" w:sz="0" w:space="0" w:color="auto"/>
        <w:bottom w:val="none" w:sz="0" w:space="0" w:color="auto"/>
        <w:right w:val="none" w:sz="0" w:space="0" w:color="auto"/>
      </w:divBdr>
    </w:div>
    <w:div w:id="93207797">
      <w:bodyDiv w:val="1"/>
      <w:marLeft w:val="0"/>
      <w:marRight w:val="0"/>
      <w:marTop w:val="0"/>
      <w:marBottom w:val="0"/>
      <w:divBdr>
        <w:top w:val="none" w:sz="0" w:space="0" w:color="auto"/>
        <w:left w:val="none" w:sz="0" w:space="0" w:color="auto"/>
        <w:bottom w:val="none" w:sz="0" w:space="0" w:color="auto"/>
        <w:right w:val="none" w:sz="0" w:space="0" w:color="auto"/>
      </w:divBdr>
    </w:div>
    <w:div w:id="99497721">
      <w:bodyDiv w:val="1"/>
      <w:marLeft w:val="0"/>
      <w:marRight w:val="0"/>
      <w:marTop w:val="0"/>
      <w:marBottom w:val="0"/>
      <w:divBdr>
        <w:top w:val="none" w:sz="0" w:space="0" w:color="auto"/>
        <w:left w:val="none" w:sz="0" w:space="0" w:color="auto"/>
        <w:bottom w:val="none" w:sz="0" w:space="0" w:color="auto"/>
        <w:right w:val="none" w:sz="0" w:space="0" w:color="auto"/>
      </w:divBdr>
    </w:div>
    <w:div w:id="116681707">
      <w:bodyDiv w:val="1"/>
      <w:marLeft w:val="0"/>
      <w:marRight w:val="0"/>
      <w:marTop w:val="0"/>
      <w:marBottom w:val="0"/>
      <w:divBdr>
        <w:top w:val="none" w:sz="0" w:space="0" w:color="auto"/>
        <w:left w:val="none" w:sz="0" w:space="0" w:color="auto"/>
        <w:bottom w:val="none" w:sz="0" w:space="0" w:color="auto"/>
        <w:right w:val="none" w:sz="0" w:space="0" w:color="auto"/>
      </w:divBdr>
    </w:div>
    <w:div w:id="188838830">
      <w:bodyDiv w:val="1"/>
      <w:marLeft w:val="0"/>
      <w:marRight w:val="0"/>
      <w:marTop w:val="0"/>
      <w:marBottom w:val="0"/>
      <w:divBdr>
        <w:top w:val="none" w:sz="0" w:space="0" w:color="auto"/>
        <w:left w:val="none" w:sz="0" w:space="0" w:color="auto"/>
        <w:bottom w:val="none" w:sz="0" w:space="0" w:color="auto"/>
        <w:right w:val="none" w:sz="0" w:space="0" w:color="auto"/>
      </w:divBdr>
    </w:div>
    <w:div w:id="243608881">
      <w:bodyDiv w:val="1"/>
      <w:marLeft w:val="0"/>
      <w:marRight w:val="0"/>
      <w:marTop w:val="0"/>
      <w:marBottom w:val="0"/>
      <w:divBdr>
        <w:top w:val="none" w:sz="0" w:space="0" w:color="auto"/>
        <w:left w:val="none" w:sz="0" w:space="0" w:color="auto"/>
        <w:bottom w:val="none" w:sz="0" w:space="0" w:color="auto"/>
        <w:right w:val="none" w:sz="0" w:space="0" w:color="auto"/>
      </w:divBdr>
    </w:div>
    <w:div w:id="272251097">
      <w:bodyDiv w:val="1"/>
      <w:marLeft w:val="0"/>
      <w:marRight w:val="0"/>
      <w:marTop w:val="0"/>
      <w:marBottom w:val="0"/>
      <w:divBdr>
        <w:top w:val="none" w:sz="0" w:space="0" w:color="auto"/>
        <w:left w:val="none" w:sz="0" w:space="0" w:color="auto"/>
        <w:bottom w:val="none" w:sz="0" w:space="0" w:color="auto"/>
        <w:right w:val="none" w:sz="0" w:space="0" w:color="auto"/>
      </w:divBdr>
    </w:div>
    <w:div w:id="311562912">
      <w:bodyDiv w:val="1"/>
      <w:marLeft w:val="0"/>
      <w:marRight w:val="0"/>
      <w:marTop w:val="0"/>
      <w:marBottom w:val="0"/>
      <w:divBdr>
        <w:top w:val="none" w:sz="0" w:space="0" w:color="auto"/>
        <w:left w:val="none" w:sz="0" w:space="0" w:color="auto"/>
        <w:bottom w:val="none" w:sz="0" w:space="0" w:color="auto"/>
        <w:right w:val="none" w:sz="0" w:space="0" w:color="auto"/>
      </w:divBdr>
    </w:div>
    <w:div w:id="332146345">
      <w:bodyDiv w:val="1"/>
      <w:marLeft w:val="0"/>
      <w:marRight w:val="0"/>
      <w:marTop w:val="0"/>
      <w:marBottom w:val="0"/>
      <w:divBdr>
        <w:top w:val="none" w:sz="0" w:space="0" w:color="auto"/>
        <w:left w:val="none" w:sz="0" w:space="0" w:color="auto"/>
        <w:bottom w:val="none" w:sz="0" w:space="0" w:color="auto"/>
        <w:right w:val="none" w:sz="0" w:space="0" w:color="auto"/>
      </w:divBdr>
    </w:div>
    <w:div w:id="359551567">
      <w:bodyDiv w:val="1"/>
      <w:marLeft w:val="0"/>
      <w:marRight w:val="0"/>
      <w:marTop w:val="0"/>
      <w:marBottom w:val="0"/>
      <w:divBdr>
        <w:top w:val="none" w:sz="0" w:space="0" w:color="auto"/>
        <w:left w:val="none" w:sz="0" w:space="0" w:color="auto"/>
        <w:bottom w:val="none" w:sz="0" w:space="0" w:color="auto"/>
        <w:right w:val="none" w:sz="0" w:space="0" w:color="auto"/>
      </w:divBdr>
    </w:div>
    <w:div w:id="439881123">
      <w:bodyDiv w:val="1"/>
      <w:marLeft w:val="0"/>
      <w:marRight w:val="0"/>
      <w:marTop w:val="0"/>
      <w:marBottom w:val="0"/>
      <w:divBdr>
        <w:top w:val="none" w:sz="0" w:space="0" w:color="auto"/>
        <w:left w:val="none" w:sz="0" w:space="0" w:color="auto"/>
        <w:bottom w:val="none" w:sz="0" w:space="0" w:color="auto"/>
        <w:right w:val="none" w:sz="0" w:space="0" w:color="auto"/>
      </w:divBdr>
    </w:div>
    <w:div w:id="452483452">
      <w:bodyDiv w:val="1"/>
      <w:marLeft w:val="0"/>
      <w:marRight w:val="0"/>
      <w:marTop w:val="0"/>
      <w:marBottom w:val="0"/>
      <w:divBdr>
        <w:top w:val="none" w:sz="0" w:space="0" w:color="auto"/>
        <w:left w:val="none" w:sz="0" w:space="0" w:color="auto"/>
        <w:bottom w:val="none" w:sz="0" w:space="0" w:color="auto"/>
        <w:right w:val="none" w:sz="0" w:space="0" w:color="auto"/>
      </w:divBdr>
    </w:div>
    <w:div w:id="552347262">
      <w:bodyDiv w:val="1"/>
      <w:marLeft w:val="0"/>
      <w:marRight w:val="0"/>
      <w:marTop w:val="0"/>
      <w:marBottom w:val="0"/>
      <w:divBdr>
        <w:top w:val="none" w:sz="0" w:space="0" w:color="auto"/>
        <w:left w:val="none" w:sz="0" w:space="0" w:color="auto"/>
        <w:bottom w:val="none" w:sz="0" w:space="0" w:color="auto"/>
        <w:right w:val="none" w:sz="0" w:space="0" w:color="auto"/>
      </w:divBdr>
    </w:div>
    <w:div w:id="592471153">
      <w:bodyDiv w:val="1"/>
      <w:marLeft w:val="0"/>
      <w:marRight w:val="0"/>
      <w:marTop w:val="0"/>
      <w:marBottom w:val="0"/>
      <w:divBdr>
        <w:top w:val="none" w:sz="0" w:space="0" w:color="auto"/>
        <w:left w:val="none" w:sz="0" w:space="0" w:color="auto"/>
        <w:bottom w:val="none" w:sz="0" w:space="0" w:color="auto"/>
        <w:right w:val="none" w:sz="0" w:space="0" w:color="auto"/>
      </w:divBdr>
    </w:div>
    <w:div w:id="610163517">
      <w:bodyDiv w:val="1"/>
      <w:marLeft w:val="0"/>
      <w:marRight w:val="0"/>
      <w:marTop w:val="0"/>
      <w:marBottom w:val="0"/>
      <w:divBdr>
        <w:top w:val="none" w:sz="0" w:space="0" w:color="auto"/>
        <w:left w:val="none" w:sz="0" w:space="0" w:color="auto"/>
        <w:bottom w:val="none" w:sz="0" w:space="0" w:color="auto"/>
        <w:right w:val="none" w:sz="0" w:space="0" w:color="auto"/>
      </w:divBdr>
    </w:div>
    <w:div w:id="704135529">
      <w:bodyDiv w:val="1"/>
      <w:marLeft w:val="0"/>
      <w:marRight w:val="0"/>
      <w:marTop w:val="0"/>
      <w:marBottom w:val="0"/>
      <w:divBdr>
        <w:top w:val="none" w:sz="0" w:space="0" w:color="auto"/>
        <w:left w:val="none" w:sz="0" w:space="0" w:color="auto"/>
        <w:bottom w:val="none" w:sz="0" w:space="0" w:color="auto"/>
        <w:right w:val="none" w:sz="0" w:space="0" w:color="auto"/>
      </w:divBdr>
    </w:div>
    <w:div w:id="871114956">
      <w:bodyDiv w:val="1"/>
      <w:marLeft w:val="0"/>
      <w:marRight w:val="0"/>
      <w:marTop w:val="0"/>
      <w:marBottom w:val="0"/>
      <w:divBdr>
        <w:top w:val="none" w:sz="0" w:space="0" w:color="auto"/>
        <w:left w:val="none" w:sz="0" w:space="0" w:color="auto"/>
        <w:bottom w:val="none" w:sz="0" w:space="0" w:color="auto"/>
        <w:right w:val="none" w:sz="0" w:space="0" w:color="auto"/>
      </w:divBdr>
    </w:div>
    <w:div w:id="914316151">
      <w:bodyDiv w:val="1"/>
      <w:marLeft w:val="0"/>
      <w:marRight w:val="0"/>
      <w:marTop w:val="0"/>
      <w:marBottom w:val="0"/>
      <w:divBdr>
        <w:top w:val="none" w:sz="0" w:space="0" w:color="auto"/>
        <w:left w:val="none" w:sz="0" w:space="0" w:color="auto"/>
        <w:bottom w:val="none" w:sz="0" w:space="0" w:color="auto"/>
        <w:right w:val="none" w:sz="0" w:space="0" w:color="auto"/>
      </w:divBdr>
    </w:div>
    <w:div w:id="958687757">
      <w:bodyDiv w:val="1"/>
      <w:marLeft w:val="0"/>
      <w:marRight w:val="0"/>
      <w:marTop w:val="0"/>
      <w:marBottom w:val="0"/>
      <w:divBdr>
        <w:top w:val="none" w:sz="0" w:space="0" w:color="auto"/>
        <w:left w:val="none" w:sz="0" w:space="0" w:color="auto"/>
        <w:bottom w:val="none" w:sz="0" w:space="0" w:color="auto"/>
        <w:right w:val="none" w:sz="0" w:space="0" w:color="auto"/>
      </w:divBdr>
    </w:div>
    <w:div w:id="981345362">
      <w:bodyDiv w:val="1"/>
      <w:marLeft w:val="0"/>
      <w:marRight w:val="0"/>
      <w:marTop w:val="0"/>
      <w:marBottom w:val="0"/>
      <w:divBdr>
        <w:top w:val="none" w:sz="0" w:space="0" w:color="auto"/>
        <w:left w:val="none" w:sz="0" w:space="0" w:color="auto"/>
        <w:bottom w:val="none" w:sz="0" w:space="0" w:color="auto"/>
        <w:right w:val="none" w:sz="0" w:space="0" w:color="auto"/>
      </w:divBdr>
    </w:div>
    <w:div w:id="1031033117">
      <w:bodyDiv w:val="1"/>
      <w:marLeft w:val="0"/>
      <w:marRight w:val="0"/>
      <w:marTop w:val="0"/>
      <w:marBottom w:val="0"/>
      <w:divBdr>
        <w:top w:val="none" w:sz="0" w:space="0" w:color="auto"/>
        <w:left w:val="none" w:sz="0" w:space="0" w:color="auto"/>
        <w:bottom w:val="none" w:sz="0" w:space="0" w:color="auto"/>
        <w:right w:val="none" w:sz="0" w:space="0" w:color="auto"/>
      </w:divBdr>
    </w:div>
    <w:div w:id="1245727138">
      <w:bodyDiv w:val="1"/>
      <w:marLeft w:val="0"/>
      <w:marRight w:val="0"/>
      <w:marTop w:val="0"/>
      <w:marBottom w:val="0"/>
      <w:divBdr>
        <w:top w:val="none" w:sz="0" w:space="0" w:color="auto"/>
        <w:left w:val="none" w:sz="0" w:space="0" w:color="auto"/>
        <w:bottom w:val="none" w:sz="0" w:space="0" w:color="auto"/>
        <w:right w:val="none" w:sz="0" w:space="0" w:color="auto"/>
      </w:divBdr>
    </w:div>
    <w:div w:id="1360736926">
      <w:bodyDiv w:val="1"/>
      <w:marLeft w:val="0"/>
      <w:marRight w:val="0"/>
      <w:marTop w:val="0"/>
      <w:marBottom w:val="0"/>
      <w:divBdr>
        <w:top w:val="none" w:sz="0" w:space="0" w:color="auto"/>
        <w:left w:val="none" w:sz="0" w:space="0" w:color="auto"/>
        <w:bottom w:val="none" w:sz="0" w:space="0" w:color="auto"/>
        <w:right w:val="none" w:sz="0" w:space="0" w:color="auto"/>
      </w:divBdr>
    </w:div>
    <w:div w:id="1372463979">
      <w:bodyDiv w:val="1"/>
      <w:marLeft w:val="0"/>
      <w:marRight w:val="0"/>
      <w:marTop w:val="0"/>
      <w:marBottom w:val="0"/>
      <w:divBdr>
        <w:top w:val="none" w:sz="0" w:space="0" w:color="auto"/>
        <w:left w:val="none" w:sz="0" w:space="0" w:color="auto"/>
        <w:bottom w:val="none" w:sz="0" w:space="0" w:color="auto"/>
        <w:right w:val="none" w:sz="0" w:space="0" w:color="auto"/>
      </w:divBdr>
    </w:div>
    <w:div w:id="1493527391">
      <w:bodyDiv w:val="1"/>
      <w:marLeft w:val="0"/>
      <w:marRight w:val="0"/>
      <w:marTop w:val="0"/>
      <w:marBottom w:val="0"/>
      <w:divBdr>
        <w:top w:val="none" w:sz="0" w:space="0" w:color="auto"/>
        <w:left w:val="none" w:sz="0" w:space="0" w:color="auto"/>
        <w:bottom w:val="none" w:sz="0" w:space="0" w:color="auto"/>
        <w:right w:val="none" w:sz="0" w:space="0" w:color="auto"/>
      </w:divBdr>
    </w:div>
    <w:div w:id="1584336536">
      <w:bodyDiv w:val="1"/>
      <w:marLeft w:val="0"/>
      <w:marRight w:val="0"/>
      <w:marTop w:val="0"/>
      <w:marBottom w:val="0"/>
      <w:divBdr>
        <w:top w:val="none" w:sz="0" w:space="0" w:color="auto"/>
        <w:left w:val="none" w:sz="0" w:space="0" w:color="auto"/>
        <w:bottom w:val="none" w:sz="0" w:space="0" w:color="auto"/>
        <w:right w:val="none" w:sz="0" w:space="0" w:color="auto"/>
      </w:divBdr>
    </w:div>
    <w:div w:id="1672634054">
      <w:bodyDiv w:val="1"/>
      <w:marLeft w:val="0"/>
      <w:marRight w:val="0"/>
      <w:marTop w:val="0"/>
      <w:marBottom w:val="0"/>
      <w:divBdr>
        <w:top w:val="none" w:sz="0" w:space="0" w:color="auto"/>
        <w:left w:val="none" w:sz="0" w:space="0" w:color="auto"/>
        <w:bottom w:val="none" w:sz="0" w:space="0" w:color="auto"/>
        <w:right w:val="none" w:sz="0" w:space="0" w:color="auto"/>
      </w:divBdr>
    </w:div>
    <w:div w:id="1786995900">
      <w:bodyDiv w:val="1"/>
      <w:marLeft w:val="0"/>
      <w:marRight w:val="0"/>
      <w:marTop w:val="0"/>
      <w:marBottom w:val="0"/>
      <w:divBdr>
        <w:top w:val="none" w:sz="0" w:space="0" w:color="auto"/>
        <w:left w:val="none" w:sz="0" w:space="0" w:color="auto"/>
        <w:bottom w:val="none" w:sz="0" w:space="0" w:color="auto"/>
        <w:right w:val="none" w:sz="0" w:space="0" w:color="auto"/>
      </w:divBdr>
    </w:div>
    <w:div w:id="1882354962">
      <w:bodyDiv w:val="1"/>
      <w:marLeft w:val="0"/>
      <w:marRight w:val="0"/>
      <w:marTop w:val="0"/>
      <w:marBottom w:val="0"/>
      <w:divBdr>
        <w:top w:val="none" w:sz="0" w:space="0" w:color="auto"/>
        <w:left w:val="none" w:sz="0" w:space="0" w:color="auto"/>
        <w:bottom w:val="none" w:sz="0" w:space="0" w:color="auto"/>
        <w:right w:val="none" w:sz="0" w:space="0" w:color="auto"/>
      </w:divBdr>
    </w:div>
    <w:div w:id="1912275565">
      <w:bodyDiv w:val="1"/>
      <w:marLeft w:val="0"/>
      <w:marRight w:val="0"/>
      <w:marTop w:val="0"/>
      <w:marBottom w:val="0"/>
      <w:divBdr>
        <w:top w:val="none" w:sz="0" w:space="0" w:color="auto"/>
        <w:left w:val="none" w:sz="0" w:space="0" w:color="auto"/>
        <w:bottom w:val="none" w:sz="0" w:space="0" w:color="auto"/>
        <w:right w:val="none" w:sz="0" w:space="0" w:color="auto"/>
      </w:divBdr>
    </w:div>
    <w:div w:id="21283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16</Pages>
  <Words>2596</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2016-10-31T10:18:00Z</dcterms:created>
  <dcterms:modified xsi:type="dcterms:W3CDTF">2017-10-25T12:35:00Z</dcterms:modified>
</cp:coreProperties>
</file>